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737A" w14:textId="4140302A" w:rsidR="008F5069" w:rsidRPr="00EA004B" w:rsidRDefault="006A18D7" w:rsidP="005B2AE9">
      <w:pPr>
        <w:jc w:val="center"/>
        <w:rPr>
          <w:b/>
          <w:color w:val="E5B8B7" w:themeColor="accent2" w:themeTint="66"/>
          <w:sz w:val="56"/>
          <w:szCs w:val="56"/>
          <w14:textOutline w14:w="11112" w14:cap="flat" w14:cmpd="sng" w14:algn="ctr">
            <w14:solidFill>
              <w14:schemeClr w14:val="accent2"/>
            </w14:solidFill>
            <w14:prstDash w14:val="solid"/>
            <w14:round/>
          </w14:textOutline>
        </w:rPr>
      </w:pPr>
      <w:r>
        <w:rPr>
          <w:noProof/>
          <w:lang w:val="en-GB" w:eastAsia="en-GB"/>
        </w:rPr>
        <w:drawing>
          <wp:anchor distT="0" distB="0" distL="114300" distR="114300" simplePos="0" relativeHeight="251658240" behindDoc="0" locked="0" layoutInCell="1" allowOverlap="1" wp14:anchorId="042C7384" wp14:editId="40D1AED9">
            <wp:simplePos x="0" y="0"/>
            <wp:positionH relativeFrom="margin">
              <wp:posOffset>5584825</wp:posOffset>
            </wp:positionH>
            <wp:positionV relativeFrom="paragraph">
              <wp:posOffset>0</wp:posOffset>
            </wp:positionV>
            <wp:extent cx="1413639" cy="116681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63A8.tmp"/>
                    <pic:cNvPicPr/>
                  </pic:nvPicPr>
                  <pic:blipFill>
                    <a:blip r:embed="rId11">
                      <a:extLst>
                        <a:ext uri="{28A0092B-C50C-407E-A947-70E740481C1C}">
                          <a14:useLocalDpi xmlns:a14="http://schemas.microsoft.com/office/drawing/2010/main" val="0"/>
                        </a:ext>
                      </a:extLst>
                    </a:blip>
                    <a:stretch>
                      <a:fillRect/>
                    </a:stretch>
                  </pic:blipFill>
                  <pic:spPr>
                    <a:xfrm>
                      <a:off x="0" y="0"/>
                      <a:ext cx="1413639" cy="1166813"/>
                    </a:xfrm>
                    <a:prstGeom prst="rect">
                      <a:avLst/>
                    </a:prstGeom>
                  </pic:spPr>
                </pic:pic>
              </a:graphicData>
            </a:graphic>
            <wp14:sizeRelH relativeFrom="page">
              <wp14:pctWidth>0</wp14:pctWidth>
            </wp14:sizeRelH>
            <wp14:sizeRelV relativeFrom="page">
              <wp14:pctHeight>0</wp14:pctHeight>
            </wp14:sizeRelV>
          </wp:anchor>
        </w:drawing>
      </w:r>
      <w:proofErr w:type="spellStart"/>
      <w:r w:rsidR="00EA004B" w:rsidRPr="00EA004B">
        <w:rPr>
          <w:b/>
          <w:color w:val="E5B8B7" w:themeColor="accent2" w:themeTint="66"/>
          <w:sz w:val="56"/>
          <w:szCs w:val="56"/>
          <w14:textOutline w14:w="11112" w14:cap="flat" w14:cmpd="sng" w14:algn="ctr">
            <w14:solidFill>
              <w14:schemeClr w14:val="accent2"/>
            </w14:solidFill>
            <w14:prstDash w14:val="solid"/>
            <w14:round/>
          </w14:textOutline>
        </w:rPr>
        <w:t>Batheaston</w:t>
      </w:r>
      <w:proofErr w:type="spellEnd"/>
      <w:r w:rsidR="00EA004B" w:rsidRPr="00EA004B">
        <w:rPr>
          <w:b/>
          <w:color w:val="E5B8B7" w:themeColor="accent2" w:themeTint="66"/>
          <w:sz w:val="56"/>
          <w:szCs w:val="56"/>
          <w14:textOutline w14:w="11112" w14:cap="flat" w14:cmpd="sng" w14:algn="ctr">
            <w14:solidFill>
              <w14:schemeClr w14:val="accent2"/>
            </w14:solidFill>
            <w14:prstDash w14:val="solid"/>
            <w14:round/>
          </w14:textOutline>
        </w:rPr>
        <w:t xml:space="preserve"> Church School</w:t>
      </w:r>
    </w:p>
    <w:p w14:paraId="042C737B" w14:textId="48EA91D6" w:rsidR="00F05C52" w:rsidRPr="00C035AE" w:rsidRDefault="005575C0" w:rsidP="005B2AE9">
      <w:pPr>
        <w:jc w:val="center"/>
        <w:rPr>
          <w:rFonts w:eastAsia="Calibri" w:cs="Arial"/>
          <w:b/>
          <w:sz w:val="20"/>
          <w:lang w:eastAsia="en-US"/>
        </w:rPr>
      </w:pPr>
      <w:r>
        <w:rPr>
          <w:b/>
          <w:color w:val="696969"/>
          <w:sz w:val="20"/>
        </w:rPr>
        <w:t xml:space="preserve">Bath and Wells MAT, </w:t>
      </w:r>
      <w:r w:rsidR="00F05C52">
        <w:rPr>
          <w:b/>
          <w:color w:val="696969"/>
          <w:sz w:val="20"/>
        </w:rPr>
        <w:t xml:space="preserve">School Lane, </w:t>
      </w:r>
      <w:proofErr w:type="spellStart"/>
      <w:r w:rsidR="00F05C52" w:rsidRPr="00C035AE">
        <w:rPr>
          <w:b/>
          <w:color w:val="696969"/>
          <w:sz w:val="20"/>
        </w:rPr>
        <w:t>Northen</w:t>
      </w:r>
      <w:r w:rsidR="00F05C52">
        <w:rPr>
          <w:b/>
          <w:color w:val="696969"/>
          <w:sz w:val="20"/>
        </w:rPr>
        <w:t>d</w:t>
      </w:r>
      <w:proofErr w:type="spellEnd"/>
      <w:r w:rsidR="00F05C52">
        <w:rPr>
          <w:b/>
          <w:color w:val="696969"/>
          <w:sz w:val="20"/>
        </w:rPr>
        <w:t xml:space="preserve">, </w:t>
      </w:r>
      <w:proofErr w:type="spellStart"/>
      <w:r w:rsidR="002208F8">
        <w:rPr>
          <w:b/>
          <w:color w:val="696969"/>
          <w:sz w:val="20"/>
        </w:rPr>
        <w:t>Batheaston</w:t>
      </w:r>
      <w:proofErr w:type="spellEnd"/>
      <w:r w:rsidR="002208F8">
        <w:rPr>
          <w:b/>
          <w:color w:val="696969"/>
          <w:sz w:val="20"/>
        </w:rPr>
        <w:t xml:space="preserve">, </w:t>
      </w:r>
      <w:r w:rsidR="00F05C52" w:rsidRPr="00C035AE">
        <w:rPr>
          <w:b/>
          <w:color w:val="5F5F5F"/>
          <w:sz w:val="20"/>
        </w:rPr>
        <w:t>Bath</w:t>
      </w:r>
      <w:r w:rsidR="00F05C52">
        <w:rPr>
          <w:b/>
          <w:color w:val="5F5F5F"/>
          <w:sz w:val="20"/>
        </w:rPr>
        <w:t xml:space="preserve">, </w:t>
      </w:r>
      <w:r w:rsidR="00F05C52" w:rsidRPr="00C035AE">
        <w:rPr>
          <w:b/>
          <w:color w:val="696969"/>
          <w:sz w:val="20"/>
        </w:rPr>
        <w:t>BA1 7EP</w:t>
      </w:r>
    </w:p>
    <w:p w14:paraId="042C737C" w14:textId="54859609" w:rsidR="00F05C52" w:rsidRDefault="00F05C52" w:rsidP="005B2AE9">
      <w:pPr>
        <w:spacing w:after="150"/>
        <w:jc w:val="center"/>
        <w:rPr>
          <w:rFonts w:ascii="Calibri" w:hAnsi="Calibri"/>
          <w:b/>
          <w:bCs/>
          <w:i/>
          <w:iCs/>
          <w:color w:val="C00000"/>
          <w:sz w:val="22"/>
          <w:szCs w:val="33"/>
        </w:rPr>
      </w:pPr>
      <w:r>
        <w:rPr>
          <w:rFonts w:ascii="Calibri" w:hAnsi="Calibri"/>
          <w:b/>
          <w:bCs/>
          <w:i/>
          <w:iCs/>
          <w:color w:val="C00000"/>
          <w:sz w:val="22"/>
          <w:szCs w:val="33"/>
        </w:rPr>
        <w:t>"That they may have life, life in all its fullness</w:t>
      </w:r>
      <w:r w:rsidRPr="006C0EC6">
        <w:rPr>
          <w:rFonts w:ascii="Calibri" w:hAnsi="Calibri"/>
          <w:b/>
          <w:bCs/>
          <w:i/>
          <w:iCs/>
          <w:color w:val="C00000"/>
          <w:sz w:val="22"/>
          <w:szCs w:val="33"/>
        </w:rPr>
        <w:t>"</w:t>
      </w:r>
      <w:r w:rsidR="00960145">
        <w:rPr>
          <w:rFonts w:ascii="Calibri" w:hAnsi="Calibri"/>
          <w:b/>
          <w:bCs/>
          <w:i/>
          <w:iCs/>
          <w:color w:val="C00000"/>
          <w:sz w:val="22"/>
          <w:szCs w:val="33"/>
        </w:rPr>
        <w:t xml:space="preserve"> John 10:10</w:t>
      </w:r>
    </w:p>
    <w:p w14:paraId="042C737F" w14:textId="5779A90F" w:rsidR="00F05C52" w:rsidRPr="00960145" w:rsidRDefault="00960145" w:rsidP="001D1DDB">
      <w:pPr>
        <w:jc w:val="center"/>
        <w:rPr>
          <w:rFonts w:ascii="Kristen ITC" w:hAnsi="Kristen ITC"/>
          <w:b/>
          <w:color w:val="5F5F5F"/>
          <w:sz w:val="20"/>
        </w:rPr>
      </w:pPr>
      <w:r w:rsidRPr="00A911BD">
        <w:rPr>
          <w:rFonts w:ascii="Kristen ITC" w:hAnsi="Kristen ITC"/>
          <w:b/>
          <w:color w:val="0F243E" w:themeColor="text2" w:themeShade="80"/>
        </w:rPr>
        <w:t>Dream…Aspire…Achieve</w:t>
      </w:r>
    </w:p>
    <w:p w14:paraId="1026B59C" w14:textId="0C6025B5" w:rsidR="00BD70CE" w:rsidRDefault="00ED4ABF" w:rsidP="005A4B3B">
      <w:pPr>
        <w:jc w:val="center"/>
      </w:pPr>
      <w:r>
        <w:rPr>
          <w:b/>
          <w:noProof/>
          <w:color w:val="8E8E8E"/>
          <w:lang w:val="en-GB" w:eastAsia="en-GB"/>
        </w:rPr>
        <mc:AlternateContent>
          <mc:Choice Requires="wps">
            <w:drawing>
              <wp:anchor distT="0" distB="0" distL="114300" distR="114300" simplePos="0" relativeHeight="251660288" behindDoc="0" locked="0" layoutInCell="1" allowOverlap="1" wp14:anchorId="042C738A" wp14:editId="254746DF">
                <wp:simplePos x="0" y="0"/>
                <wp:positionH relativeFrom="margin">
                  <wp:align>center</wp:align>
                </wp:positionH>
                <wp:positionV relativeFrom="paragraph">
                  <wp:posOffset>81280</wp:posOffset>
                </wp:positionV>
                <wp:extent cx="702691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5F959" id="_x0000_t32" coordsize="21600,21600" o:spt="32" o:oned="t" path="m,l21600,21600e" filled="f">
                <v:path arrowok="t" fillok="f" o:connecttype="none"/>
                <o:lock v:ext="edit" shapetype="t"/>
              </v:shapetype>
              <v:shape id="Straight Arrow Connector 2" o:spid="_x0000_s1026" type="#_x0000_t32" style="position:absolute;margin-left:0;margin-top:6.4pt;width:553.3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" strokecolor="#777" strokeweight="1.75pt">
                <w10:wrap anchorx="margin"/>
              </v:shape>
            </w:pict>
          </mc:Fallback>
        </mc:AlternateContent>
      </w:r>
    </w:p>
    <w:p w14:paraId="1EEF5ACD" w14:textId="77777777" w:rsidR="006002C2" w:rsidRDefault="006002C2" w:rsidP="006002C2">
      <w:pPr>
        <w:tabs>
          <w:tab w:val="left" w:pos="1155"/>
        </w:tabs>
        <w:rPr>
          <w:rFonts w:asciiTheme="minorHAnsi" w:hAnsiTheme="minorHAnsi" w:cstheme="minorHAnsi"/>
          <w:sz w:val="28"/>
          <w:szCs w:val="28"/>
          <w:u w:val="single"/>
        </w:rPr>
      </w:pPr>
    </w:p>
    <w:p w14:paraId="0D298F3D" w14:textId="77777777" w:rsidR="00954ED4" w:rsidRDefault="00954ED4" w:rsidP="006002C2">
      <w:pPr>
        <w:tabs>
          <w:tab w:val="left" w:pos="1155"/>
        </w:tabs>
        <w:rPr>
          <w:rFonts w:asciiTheme="minorHAnsi" w:hAnsiTheme="minorHAnsi" w:cstheme="minorHAnsi"/>
          <w:sz w:val="28"/>
          <w:szCs w:val="28"/>
          <w:u w:val="single"/>
        </w:rPr>
      </w:pPr>
    </w:p>
    <w:p w14:paraId="676047CC" w14:textId="77777777" w:rsidR="00954ED4" w:rsidRDefault="00954ED4" w:rsidP="006002C2">
      <w:pPr>
        <w:tabs>
          <w:tab w:val="left" w:pos="1155"/>
        </w:tabs>
        <w:rPr>
          <w:rFonts w:asciiTheme="minorHAnsi" w:hAnsiTheme="minorHAnsi" w:cstheme="minorHAnsi"/>
          <w:sz w:val="28"/>
          <w:szCs w:val="28"/>
          <w:u w:val="single"/>
        </w:rPr>
      </w:pPr>
    </w:p>
    <w:p w14:paraId="24B6501F" w14:textId="77777777" w:rsidR="00954ED4" w:rsidRDefault="00954ED4" w:rsidP="006002C2">
      <w:pPr>
        <w:tabs>
          <w:tab w:val="left" w:pos="1155"/>
        </w:tabs>
        <w:rPr>
          <w:rFonts w:asciiTheme="minorHAnsi" w:hAnsiTheme="minorHAnsi" w:cstheme="minorHAnsi"/>
          <w:sz w:val="28"/>
          <w:szCs w:val="28"/>
          <w:u w:val="single"/>
        </w:rPr>
      </w:pPr>
    </w:p>
    <w:p w14:paraId="407AFDC0" w14:textId="73AF3CA4" w:rsidR="001D1DDB" w:rsidRPr="00954ED4" w:rsidRDefault="001D1DDB" w:rsidP="00954ED4">
      <w:pPr>
        <w:tabs>
          <w:tab w:val="left" w:pos="1155"/>
        </w:tabs>
        <w:jc w:val="center"/>
        <w:rPr>
          <w:rFonts w:asciiTheme="minorHAnsi" w:hAnsiTheme="minorHAnsi" w:cstheme="minorHAnsi"/>
          <w:sz w:val="72"/>
          <w:szCs w:val="72"/>
          <w:u w:val="single"/>
        </w:rPr>
      </w:pPr>
      <w:r w:rsidRPr="00954ED4">
        <w:rPr>
          <w:rFonts w:asciiTheme="minorHAnsi" w:hAnsiTheme="minorHAnsi" w:cstheme="minorHAnsi"/>
          <w:sz w:val="72"/>
          <w:szCs w:val="72"/>
          <w:u w:val="single"/>
        </w:rPr>
        <w:t>Mental Health and Emotional Wellbeing Policy</w:t>
      </w:r>
    </w:p>
    <w:p w14:paraId="27ACE583" w14:textId="2EED9281" w:rsidR="001D1DDB" w:rsidRPr="00954ED4" w:rsidRDefault="001D1DDB" w:rsidP="001D1DDB">
      <w:pPr>
        <w:tabs>
          <w:tab w:val="left" w:pos="1155"/>
        </w:tabs>
        <w:jc w:val="center"/>
        <w:rPr>
          <w:rFonts w:asciiTheme="minorHAnsi" w:hAnsiTheme="minorHAnsi" w:cstheme="minorHAnsi"/>
          <w:sz w:val="72"/>
          <w:szCs w:val="72"/>
          <w:u w:val="single"/>
        </w:rPr>
      </w:pPr>
    </w:p>
    <w:p w14:paraId="48E1C6A4" w14:textId="77777777" w:rsidR="006002C2" w:rsidRDefault="006002C2" w:rsidP="001D1DDB">
      <w:pPr>
        <w:rPr>
          <w:rFonts w:asciiTheme="minorHAnsi" w:hAnsiTheme="minorHAnsi" w:cstheme="minorHAnsi"/>
        </w:rPr>
      </w:pPr>
    </w:p>
    <w:p w14:paraId="27111829" w14:textId="77777777" w:rsidR="006002C2" w:rsidRDefault="006002C2" w:rsidP="001D1DDB">
      <w:pPr>
        <w:rPr>
          <w:rFonts w:asciiTheme="minorHAnsi" w:hAnsiTheme="minorHAnsi" w:cstheme="minorHAnsi"/>
        </w:rPr>
      </w:pPr>
    </w:p>
    <w:p w14:paraId="70E235C6" w14:textId="77777777" w:rsidR="006002C2" w:rsidRDefault="006002C2" w:rsidP="001D1DDB">
      <w:pPr>
        <w:rPr>
          <w:rFonts w:asciiTheme="minorHAnsi" w:hAnsiTheme="minorHAnsi" w:cstheme="minorHAnsi"/>
        </w:rPr>
      </w:pPr>
    </w:p>
    <w:p w14:paraId="7CDFA2C8" w14:textId="0777AB2F" w:rsidR="006002C2" w:rsidRDefault="00954ED4" w:rsidP="001D1DDB">
      <w:pPr>
        <w:rPr>
          <w:rFonts w:asciiTheme="minorHAnsi" w:hAnsiTheme="minorHAnsi" w:cstheme="minorHAnsi"/>
        </w:rPr>
      </w:pPr>
      <w:r>
        <w:rPr>
          <w:noProof/>
        </w:rPr>
        <w:drawing>
          <wp:inline distT="0" distB="0" distL="0" distR="0" wp14:anchorId="14EED17D" wp14:editId="57737767">
            <wp:extent cx="6645910" cy="14535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453515"/>
                    </a:xfrm>
                    <a:prstGeom prst="rect">
                      <a:avLst/>
                    </a:prstGeom>
                    <a:noFill/>
                    <a:ln>
                      <a:noFill/>
                    </a:ln>
                  </pic:spPr>
                </pic:pic>
              </a:graphicData>
            </a:graphic>
          </wp:inline>
        </w:drawing>
      </w:r>
    </w:p>
    <w:p w14:paraId="5EF531CD" w14:textId="77777777" w:rsidR="006002C2" w:rsidRDefault="006002C2" w:rsidP="001D1DDB">
      <w:pPr>
        <w:rPr>
          <w:rFonts w:asciiTheme="minorHAnsi" w:hAnsiTheme="minorHAnsi" w:cstheme="minorHAnsi"/>
        </w:rPr>
      </w:pPr>
    </w:p>
    <w:p w14:paraId="188AC0B9" w14:textId="2A84C65A" w:rsidR="006002C2" w:rsidRDefault="006002C2" w:rsidP="001D1DDB">
      <w:pPr>
        <w:rPr>
          <w:rFonts w:asciiTheme="minorHAnsi" w:hAnsiTheme="minorHAnsi" w:cstheme="minorHAnsi"/>
        </w:rPr>
      </w:pPr>
    </w:p>
    <w:p w14:paraId="6F2734E1" w14:textId="77777777" w:rsidR="006002C2" w:rsidRDefault="006002C2" w:rsidP="001D1DDB">
      <w:pPr>
        <w:rPr>
          <w:rFonts w:asciiTheme="minorHAnsi" w:hAnsiTheme="minorHAnsi" w:cstheme="minorHAnsi"/>
        </w:rPr>
      </w:pPr>
    </w:p>
    <w:p w14:paraId="6BF84FE2" w14:textId="1B53D856" w:rsidR="006002C2" w:rsidRDefault="006002C2" w:rsidP="001D1DDB">
      <w:pPr>
        <w:rPr>
          <w:rFonts w:asciiTheme="minorHAnsi" w:hAnsiTheme="minorHAnsi" w:cstheme="minorHAnsi"/>
        </w:rPr>
      </w:pPr>
    </w:p>
    <w:p w14:paraId="78175DC5" w14:textId="77777777" w:rsidR="006002C2" w:rsidRDefault="006002C2" w:rsidP="001D1DDB">
      <w:pPr>
        <w:rPr>
          <w:rFonts w:asciiTheme="minorHAnsi" w:hAnsiTheme="minorHAnsi" w:cstheme="minorHAnsi"/>
        </w:rPr>
      </w:pPr>
    </w:p>
    <w:p w14:paraId="336D6F25" w14:textId="4BD81C23" w:rsidR="006002C2" w:rsidRDefault="00954ED4" w:rsidP="001D1DDB">
      <w:pPr>
        <w:rPr>
          <w:rFonts w:asciiTheme="minorHAnsi" w:hAnsiTheme="minorHAnsi" w:cstheme="minorHAnsi"/>
          <w:sz w:val="36"/>
          <w:szCs w:val="36"/>
        </w:rPr>
      </w:pPr>
      <w:r w:rsidRPr="00954ED4">
        <w:rPr>
          <w:rFonts w:asciiTheme="minorHAnsi" w:hAnsiTheme="minorHAnsi" w:cstheme="minorHAnsi"/>
          <w:sz w:val="36"/>
          <w:szCs w:val="36"/>
        </w:rPr>
        <w:t>Date Prepared:</w:t>
      </w:r>
      <w:r>
        <w:rPr>
          <w:rFonts w:asciiTheme="minorHAnsi" w:hAnsiTheme="minorHAnsi" w:cstheme="minorHAnsi"/>
          <w:sz w:val="36"/>
          <w:szCs w:val="36"/>
        </w:rPr>
        <w:t xml:space="preserve"> January 2021</w:t>
      </w:r>
    </w:p>
    <w:p w14:paraId="3CBC4EBF" w14:textId="034ED38A" w:rsidR="0001287C" w:rsidRPr="00954ED4" w:rsidRDefault="0001287C" w:rsidP="001D1DDB">
      <w:pPr>
        <w:rPr>
          <w:rFonts w:asciiTheme="minorHAnsi" w:hAnsiTheme="minorHAnsi" w:cstheme="minorHAnsi"/>
          <w:sz w:val="36"/>
          <w:szCs w:val="36"/>
        </w:rPr>
      </w:pPr>
      <w:r>
        <w:rPr>
          <w:rFonts w:asciiTheme="minorHAnsi" w:hAnsiTheme="minorHAnsi" w:cstheme="minorHAnsi"/>
          <w:sz w:val="36"/>
          <w:szCs w:val="36"/>
        </w:rPr>
        <w:t>Date reviewed: April 2022</w:t>
      </w:r>
    </w:p>
    <w:p w14:paraId="40B5C83F" w14:textId="753D226F" w:rsidR="00954ED4" w:rsidRPr="00954ED4" w:rsidRDefault="00954ED4" w:rsidP="001D1DDB">
      <w:pPr>
        <w:rPr>
          <w:rFonts w:asciiTheme="minorHAnsi" w:hAnsiTheme="minorHAnsi" w:cstheme="minorHAnsi"/>
          <w:sz w:val="36"/>
          <w:szCs w:val="36"/>
        </w:rPr>
      </w:pPr>
      <w:r w:rsidRPr="00954ED4">
        <w:rPr>
          <w:rFonts w:asciiTheme="minorHAnsi" w:hAnsiTheme="minorHAnsi" w:cstheme="minorHAnsi"/>
          <w:sz w:val="36"/>
          <w:szCs w:val="36"/>
        </w:rPr>
        <w:t>Date Approved by Governing Body:</w:t>
      </w:r>
      <w:r>
        <w:rPr>
          <w:rFonts w:asciiTheme="minorHAnsi" w:hAnsiTheme="minorHAnsi" w:cstheme="minorHAnsi"/>
          <w:sz w:val="36"/>
          <w:szCs w:val="36"/>
        </w:rPr>
        <w:t xml:space="preserve"> February 2021</w:t>
      </w:r>
    </w:p>
    <w:p w14:paraId="4687A3AB" w14:textId="2004F4FD" w:rsidR="00954ED4" w:rsidRPr="00954ED4" w:rsidRDefault="00954ED4" w:rsidP="001D1DDB">
      <w:pPr>
        <w:rPr>
          <w:rFonts w:asciiTheme="minorHAnsi" w:hAnsiTheme="minorHAnsi" w:cstheme="minorHAnsi"/>
          <w:sz w:val="36"/>
          <w:szCs w:val="36"/>
        </w:rPr>
      </w:pPr>
      <w:r w:rsidRPr="00954ED4">
        <w:rPr>
          <w:rFonts w:asciiTheme="minorHAnsi" w:hAnsiTheme="minorHAnsi" w:cstheme="minorHAnsi"/>
          <w:sz w:val="36"/>
          <w:szCs w:val="36"/>
        </w:rPr>
        <w:t>Date to be reviewed:</w:t>
      </w:r>
      <w:r>
        <w:rPr>
          <w:rFonts w:asciiTheme="minorHAnsi" w:hAnsiTheme="minorHAnsi" w:cstheme="minorHAnsi"/>
          <w:sz w:val="36"/>
          <w:szCs w:val="36"/>
        </w:rPr>
        <w:t xml:space="preserve"> January 202</w:t>
      </w:r>
      <w:r w:rsidR="0001287C">
        <w:rPr>
          <w:rFonts w:asciiTheme="minorHAnsi" w:hAnsiTheme="minorHAnsi" w:cstheme="minorHAnsi"/>
          <w:sz w:val="36"/>
          <w:szCs w:val="36"/>
        </w:rPr>
        <w:t>3</w:t>
      </w:r>
    </w:p>
    <w:p w14:paraId="251FBC4F" w14:textId="77777777" w:rsidR="006002C2" w:rsidRPr="00954ED4" w:rsidRDefault="006002C2" w:rsidP="001D1DDB">
      <w:pPr>
        <w:rPr>
          <w:rFonts w:asciiTheme="minorHAnsi" w:hAnsiTheme="minorHAnsi" w:cstheme="minorHAnsi"/>
          <w:sz w:val="36"/>
          <w:szCs w:val="36"/>
        </w:rPr>
      </w:pPr>
    </w:p>
    <w:p w14:paraId="72B4058A" w14:textId="77777777" w:rsidR="006002C2" w:rsidRDefault="006002C2" w:rsidP="001D1DDB">
      <w:pPr>
        <w:rPr>
          <w:rFonts w:asciiTheme="minorHAnsi" w:hAnsiTheme="minorHAnsi" w:cstheme="minorHAnsi"/>
        </w:rPr>
      </w:pPr>
    </w:p>
    <w:p w14:paraId="248CA219" w14:textId="77777777" w:rsidR="006002C2" w:rsidRDefault="006002C2" w:rsidP="001D1DDB">
      <w:pPr>
        <w:rPr>
          <w:rFonts w:asciiTheme="minorHAnsi" w:hAnsiTheme="minorHAnsi" w:cstheme="minorHAnsi"/>
        </w:rPr>
      </w:pPr>
    </w:p>
    <w:p w14:paraId="4693CA08" w14:textId="77777777" w:rsidR="006002C2" w:rsidRDefault="006002C2" w:rsidP="001D1DDB">
      <w:pPr>
        <w:rPr>
          <w:rFonts w:asciiTheme="minorHAnsi" w:hAnsiTheme="minorHAnsi" w:cstheme="minorHAnsi"/>
        </w:rPr>
      </w:pPr>
    </w:p>
    <w:p w14:paraId="43650DF8" w14:textId="77777777" w:rsidR="006002C2" w:rsidRDefault="006002C2" w:rsidP="001D1DDB">
      <w:pPr>
        <w:rPr>
          <w:rFonts w:asciiTheme="minorHAnsi" w:hAnsiTheme="minorHAnsi" w:cstheme="minorHAnsi"/>
        </w:rPr>
      </w:pPr>
    </w:p>
    <w:p w14:paraId="219864AB" w14:textId="77777777" w:rsidR="006002C2" w:rsidRDefault="006002C2" w:rsidP="001D1DDB">
      <w:pPr>
        <w:rPr>
          <w:rFonts w:asciiTheme="minorHAnsi" w:hAnsiTheme="minorHAnsi" w:cstheme="minorHAnsi"/>
        </w:rPr>
      </w:pPr>
    </w:p>
    <w:p w14:paraId="2B9973AE" w14:textId="77777777" w:rsidR="006002C2" w:rsidRDefault="006002C2" w:rsidP="001D1DDB">
      <w:pPr>
        <w:rPr>
          <w:rFonts w:asciiTheme="minorHAnsi" w:hAnsiTheme="minorHAnsi" w:cstheme="minorHAnsi"/>
        </w:rPr>
      </w:pPr>
    </w:p>
    <w:p w14:paraId="0FC93F29" w14:textId="77777777" w:rsidR="006002C2" w:rsidRDefault="006002C2" w:rsidP="001D1DDB">
      <w:pPr>
        <w:rPr>
          <w:rFonts w:asciiTheme="minorHAnsi" w:hAnsiTheme="minorHAnsi" w:cstheme="minorHAnsi"/>
        </w:rPr>
      </w:pPr>
    </w:p>
    <w:p w14:paraId="35EDC42B" w14:textId="77777777" w:rsidR="006002C2" w:rsidRDefault="006002C2" w:rsidP="001D1DDB">
      <w:pPr>
        <w:rPr>
          <w:rFonts w:asciiTheme="minorHAnsi" w:hAnsiTheme="minorHAnsi" w:cstheme="minorHAnsi"/>
        </w:rPr>
      </w:pPr>
    </w:p>
    <w:p w14:paraId="6A6F3181" w14:textId="77777777" w:rsidR="006002C2" w:rsidRDefault="006002C2" w:rsidP="001D1DDB">
      <w:pPr>
        <w:rPr>
          <w:rFonts w:asciiTheme="minorHAnsi" w:hAnsiTheme="minorHAnsi" w:cstheme="minorHAnsi"/>
        </w:rPr>
      </w:pPr>
    </w:p>
    <w:p w14:paraId="0A458D14" w14:textId="77777777" w:rsidR="00954ED4" w:rsidRDefault="00954ED4" w:rsidP="001D1DDB">
      <w:pPr>
        <w:rPr>
          <w:rFonts w:asciiTheme="minorHAnsi" w:hAnsiTheme="minorHAnsi" w:cstheme="minorHAnsi"/>
        </w:rPr>
      </w:pPr>
    </w:p>
    <w:p w14:paraId="632E307A" w14:textId="700C5F33" w:rsidR="00954ED4" w:rsidRPr="00954ED4" w:rsidRDefault="00954ED4" w:rsidP="001D1DDB">
      <w:pPr>
        <w:rPr>
          <w:rFonts w:asciiTheme="minorHAnsi" w:hAnsiTheme="minorHAnsi" w:cstheme="minorHAnsi"/>
          <w:b/>
          <w:bCs/>
          <w:u w:val="single"/>
        </w:rPr>
      </w:pPr>
      <w:r w:rsidRPr="00954ED4">
        <w:rPr>
          <w:rFonts w:asciiTheme="minorHAnsi" w:hAnsiTheme="minorHAnsi" w:cstheme="minorHAnsi"/>
          <w:b/>
          <w:bCs/>
          <w:u w:val="single"/>
        </w:rPr>
        <w:t>Mental Health and Emotional Wellbeing Policy</w:t>
      </w:r>
    </w:p>
    <w:p w14:paraId="5D5E5DD9" w14:textId="77777777" w:rsidR="00954ED4" w:rsidRDefault="00954ED4" w:rsidP="001D1DDB">
      <w:pPr>
        <w:rPr>
          <w:rFonts w:asciiTheme="minorHAnsi" w:hAnsiTheme="minorHAnsi" w:cstheme="minorHAnsi"/>
        </w:rPr>
      </w:pPr>
    </w:p>
    <w:p w14:paraId="00E56802" w14:textId="2722ABD5" w:rsidR="001D1DDB" w:rsidRDefault="001D1DDB" w:rsidP="001D1DDB">
      <w:pPr>
        <w:rPr>
          <w:rFonts w:asciiTheme="minorHAnsi" w:hAnsiTheme="minorHAnsi" w:cstheme="minorHAnsi"/>
        </w:rPr>
      </w:pPr>
      <w:r w:rsidRPr="001D1DDB">
        <w:rPr>
          <w:rFonts w:asciiTheme="minorHAnsi" w:hAnsiTheme="minorHAnsi" w:cstheme="minorHAnsi"/>
        </w:rPr>
        <w:t xml:space="preserve">At </w:t>
      </w:r>
      <w:proofErr w:type="spellStart"/>
      <w:r w:rsidRPr="001D1DDB">
        <w:rPr>
          <w:rFonts w:asciiTheme="minorHAnsi" w:hAnsiTheme="minorHAnsi" w:cstheme="minorHAnsi"/>
        </w:rPr>
        <w:t>Batheaston</w:t>
      </w:r>
      <w:proofErr w:type="spellEnd"/>
      <w:r w:rsidRPr="001D1DDB">
        <w:rPr>
          <w:rFonts w:asciiTheme="minorHAnsi" w:hAnsiTheme="minorHAnsi" w:cstheme="minorHAnsi"/>
        </w:rPr>
        <w:t xml:space="preserve"> Church School we are committed to supporting the mental health and emotional wellbeing of our children and staff. We know that everyone experiences life challenges that can make us vulnerable and that at times we could all need additional support. We believe good mental health is everyone’s concern and all of us have a role to play in supporting this.</w:t>
      </w:r>
      <w:r w:rsidR="00832484" w:rsidRPr="00832484">
        <w:t xml:space="preserve"> </w:t>
      </w:r>
      <w:r w:rsidR="00832484" w:rsidRPr="00832484">
        <w:rPr>
          <w:rFonts w:asciiTheme="minorHAnsi" w:hAnsiTheme="minorHAnsi" w:cstheme="minorHAnsi"/>
        </w:rPr>
        <w:t xml:space="preserve">We </w:t>
      </w:r>
      <w:r w:rsidR="006700DB">
        <w:rPr>
          <w:rFonts w:asciiTheme="minorHAnsi" w:hAnsiTheme="minorHAnsi" w:cstheme="minorHAnsi"/>
        </w:rPr>
        <w:t>know that</w:t>
      </w:r>
      <w:r w:rsidR="00832484" w:rsidRPr="00832484">
        <w:rPr>
          <w:rFonts w:asciiTheme="minorHAnsi" w:hAnsiTheme="minorHAnsi" w:cstheme="minorHAnsi"/>
        </w:rPr>
        <w:t xml:space="preserve"> mental health is as important in our lives as physical health and should be treated equally.</w:t>
      </w:r>
    </w:p>
    <w:p w14:paraId="7826C0B3" w14:textId="01BB8752" w:rsidR="004A4169" w:rsidRDefault="004A4169" w:rsidP="001D1DDB">
      <w:pPr>
        <w:rPr>
          <w:rFonts w:asciiTheme="minorHAnsi" w:hAnsiTheme="minorHAnsi" w:cstheme="minorHAnsi"/>
        </w:rPr>
      </w:pPr>
    </w:p>
    <w:p w14:paraId="124304AC" w14:textId="314AE0BB" w:rsidR="004A4169" w:rsidRPr="001D1DDB" w:rsidRDefault="004A4169" w:rsidP="001D1DDB">
      <w:pPr>
        <w:rPr>
          <w:rFonts w:asciiTheme="minorHAnsi" w:hAnsiTheme="minorHAnsi" w:cstheme="minorHAnsi"/>
        </w:rPr>
      </w:pPr>
      <w:r w:rsidRPr="004A4169">
        <w:rPr>
          <w:rFonts w:asciiTheme="minorHAnsi" w:hAnsiTheme="minorHAnsi" w:cstheme="minorHAnsi"/>
        </w:rPr>
        <w:t xml:space="preserve">We work hard to ensure our children </w:t>
      </w:r>
      <w:proofErr w:type="gramStart"/>
      <w:r w:rsidRPr="004A4169">
        <w:rPr>
          <w:rFonts w:asciiTheme="minorHAnsi" w:hAnsiTheme="minorHAnsi" w:cstheme="minorHAnsi"/>
        </w:rPr>
        <w:t>are able to</w:t>
      </w:r>
      <w:proofErr w:type="gramEnd"/>
      <w:r w:rsidRPr="004A4169">
        <w:rPr>
          <w:rFonts w:asciiTheme="minorHAnsi" w:hAnsiTheme="minorHAnsi" w:cstheme="minorHAnsi"/>
        </w:rPr>
        <w:t xml:space="preserve"> manage times of change and stress showing resilience and adaptability. We aim to ensure they </w:t>
      </w:r>
      <w:proofErr w:type="gramStart"/>
      <w:r w:rsidRPr="004A4169">
        <w:rPr>
          <w:rFonts w:asciiTheme="minorHAnsi" w:hAnsiTheme="minorHAnsi" w:cstheme="minorHAnsi"/>
        </w:rPr>
        <w:t>are able to</w:t>
      </w:r>
      <w:proofErr w:type="gramEnd"/>
      <w:r w:rsidRPr="004A4169">
        <w:rPr>
          <w:rFonts w:asciiTheme="minorHAnsi" w:hAnsiTheme="minorHAnsi" w:cstheme="minorHAnsi"/>
        </w:rPr>
        <w:t xml:space="preserve"> reach their full potential and to access help when they need it. Through our PSHE curriculum we ensure our children learn what they can do to maintain positive mental health as well as knowing when and where to access help if they need it.</w:t>
      </w:r>
    </w:p>
    <w:p w14:paraId="295E9F61" w14:textId="77777777" w:rsidR="001D1DDB" w:rsidRDefault="001D1DDB" w:rsidP="001D1DDB">
      <w:pPr>
        <w:rPr>
          <w:rFonts w:asciiTheme="minorHAnsi" w:hAnsiTheme="minorHAnsi" w:cstheme="minorHAnsi"/>
          <w:b/>
        </w:rPr>
      </w:pPr>
    </w:p>
    <w:p w14:paraId="7CFF0E88" w14:textId="77777777" w:rsidR="00546D29" w:rsidRDefault="00D04BA6" w:rsidP="00D04BA6">
      <w:pPr>
        <w:spacing w:after="160" w:line="259" w:lineRule="auto"/>
        <w:rPr>
          <w:rFonts w:asciiTheme="minorHAnsi" w:hAnsiTheme="minorHAnsi" w:cstheme="minorHAnsi"/>
          <w:b/>
        </w:rPr>
      </w:pPr>
      <w:r w:rsidRPr="00D04BA6">
        <w:rPr>
          <w:rFonts w:asciiTheme="minorHAnsi" w:hAnsiTheme="minorHAnsi" w:cstheme="minorHAnsi"/>
          <w:b/>
        </w:rPr>
        <w:t xml:space="preserve">At </w:t>
      </w:r>
      <w:proofErr w:type="spellStart"/>
      <w:r w:rsidRPr="00D04BA6">
        <w:rPr>
          <w:rFonts w:asciiTheme="minorHAnsi" w:hAnsiTheme="minorHAnsi" w:cstheme="minorHAnsi"/>
          <w:b/>
        </w:rPr>
        <w:t>Batheaston</w:t>
      </w:r>
      <w:proofErr w:type="spellEnd"/>
      <w:r w:rsidRPr="00D04BA6">
        <w:rPr>
          <w:rFonts w:asciiTheme="minorHAnsi" w:hAnsiTheme="minorHAnsi" w:cstheme="minorHAnsi"/>
          <w:b/>
        </w:rPr>
        <w:t xml:space="preserve"> we take a whole school approach to promoting positive mental health, aiming to help children become more resilient, </w:t>
      </w:r>
      <w:proofErr w:type="gramStart"/>
      <w:r w:rsidRPr="00D04BA6">
        <w:rPr>
          <w:rFonts w:asciiTheme="minorHAnsi" w:hAnsiTheme="minorHAnsi" w:cstheme="minorHAnsi"/>
          <w:b/>
        </w:rPr>
        <w:t>happy</w:t>
      </w:r>
      <w:proofErr w:type="gramEnd"/>
      <w:r w:rsidRPr="00D04BA6">
        <w:rPr>
          <w:rFonts w:asciiTheme="minorHAnsi" w:hAnsiTheme="minorHAnsi" w:cstheme="minorHAnsi"/>
          <w:b/>
        </w:rPr>
        <w:t xml:space="preserve"> and successful and to work in a pro-active way to avoid problems arising. </w:t>
      </w:r>
    </w:p>
    <w:p w14:paraId="3A93D161" w14:textId="19BCD9DF" w:rsidR="00D04BA6" w:rsidRPr="00546D29" w:rsidRDefault="00546D29" w:rsidP="00D04BA6">
      <w:pPr>
        <w:spacing w:after="160" w:line="259" w:lineRule="auto"/>
        <w:rPr>
          <w:rFonts w:asciiTheme="minorHAnsi" w:hAnsiTheme="minorHAnsi" w:cstheme="minorHAnsi"/>
          <w:bCs/>
        </w:rPr>
      </w:pPr>
      <w:r w:rsidRPr="00546D29">
        <w:rPr>
          <w:rFonts w:asciiTheme="minorHAnsi" w:hAnsiTheme="minorHAnsi" w:cstheme="minorHAnsi"/>
          <w:bCs/>
        </w:rPr>
        <w:t>We do this by:</w:t>
      </w:r>
    </w:p>
    <w:p w14:paraId="0716002C" w14:textId="0266BE01" w:rsidR="001D1DDB" w:rsidRPr="00D04BA6" w:rsidRDefault="001D1DDB" w:rsidP="00D04BA6">
      <w:pPr>
        <w:pStyle w:val="ListParagraph"/>
        <w:numPr>
          <w:ilvl w:val="0"/>
          <w:numId w:val="20"/>
        </w:numPr>
        <w:spacing w:after="160" w:line="259" w:lineRule="auto"/>
        <w:rPr>
          <w:rFonts w:cstheme="minorHAnsi"/>
        </w:rPr>
      </w:pPr>
      <w:r w:rsidRPr="00D04BA6">
        <w:rPr>
          <w:rFonts w:cstheme="minorHAnsi"/>
        </w:rPr>
        <w:t>Help children to understand their emotions and feelings</w:t>
      </w:r>
    </w:p>
    <w:p w14:paraId="72113D85" w14:textId="77777777" w:rsidR="001D1DDB" w:rsidRPr="001D1DDB" w:rsidRDefault="001D1DDB" w:rsidP="001D1DDB">
      <w:pPr>
        <w:pStyle w:val="ListParagraph"/>
        <w:numPr>
          <w:ilvl w:val="0"/>
          <w:numId w:val="20"/>
        </w:numPr>
        <w:spacing w:after="160" w:line="259" w:lineRule="auto"/>
        <w:rPr>
          <w:rFonts w:cstheme="minorHAnsi"/>
        </w:rPr>
      </w:pPr>
      <w:r w:rsidRPr="001D1DDB">
        <w:rPr>
          <w:rFonts w:cstheme="minorHAnsi"/>
        </w:rPr>
        <w:t>Support children to feel comfortable sharing concerns and worries</w:t>
      </w:r>
    </w:p>
    <w:p w14:paraId="1A721799" w14:textId="77777777" w:rsidR="001D1DDB" w:rsidRPr="001D1DDB" w:rsidRDefault="001D1DDB" w:rsidP="001D1DDB">
      <w:pPr>
        <w:pStyle w:val="ListParagraph"/>
        <w:numPr>
          <w:ilvl w:val="0"/>
          <w:numId w:val="20"/>
        </w:numPr>
        <w:spacing w:after="160" w:line="259" w:lineRule="auto"/>
        <w:rPr>
          <w:rFonts w:cstheme="minorHAnsi"/>
        </w:rPr>
      </w:pPr>
      <w:r w:rsidRPr="001D1DDB">
        <w:rPr>
          <w:rFonts w:cstheme="minorHAnsi"/>
        </w:rPr>
        <w:t>Help children to form good relationships across the school</w:t>
      </w:r>
    </w:p>
    <w:p w14:paraId="25FFFADC" w14:textId="77777777" w:rsidR="001D1DDB" w:rsidRPr="001D1DDB" w:rsidRDefault="001D1DDB" w:rsidP="001D1DDB">
      <w:pPr>
        <w:pStyle w:val="ListParagraph"/>
        <w:numPr>
          <w:ilvl w:val="0"/>
          <w:numId w:val="20"/>
        </w:numPr>
        <w:spacing w:after="160" w:line="259" w:lineRule="auto"/>
        <w:rPr>
          <w:rFonts w:cstheme="minorHAnsi"/>
        </w:rPr>
      </w:pPr>
      <w:r w:rsidRPr="001D1DDB">
        <w:rPr>
          <w:rFonts w:cstheme="minorHAnsi"/>
        </w:rPr>
        <w:t>Promote self-esteem and help children understand that they matter</w:t>
      </w:r>
    </w:p>
    <w:p w14:paraId="68479F30" w14:textId="77777777" w:rsidR="001D1DDB" w:rsidRPr="001D1DDB" w:rsidRDefault="001D1DDB" w:rsidP="001D1DDB">
      <w:pPr>
        <w:pStyle w:val="ListParagraph"/>
        <w:numPr>
          <w:ilvl w:val="0"/>
          <w:numId w:val="20"/>
        </w:numPr>
        <w:spacing w:after="160" w:line="259" w:lineRule="auto"/>
        <w:rPr>
          <w:rFonts w:cstheme="minorHAnsi"/>
        </w:rPr>
      </w:pPr>
      <w:r w:rsidRPr="001D1DDB">
        <w:rPr>
          <w:rFonts w:cstheme="minorHAnsi"/>
        </w:rPr>
        <w:t>Encourage children to be confident and willing to try new things</w:t>
      </w:r>
    </w:p>
    <w:p w14:paraId="1EB2E967" w14:textId="77777777" w:rsidR="001D1DDB" w:rsidRPr="001D1DDB" w:rsidRDefault="001D1DDB" w:rsidP="001D1DDB">
      <w:pPr>
        <w:pStyle w:val="ListParagraph"/>
        <w:numPr>
          <w:ilvl w:val="0"/>
          <w:numId w:val="20"/>
        </w:numPr>
        <w:spacing w:after="160" w:line="259" w:lineRule="auto"/>
        <w:rPr>
          <w:rFonts w:cstheme="minorHAnsi"/>
        </w:rPr>
      </w:pPr>
      <w:r w:rsidRPr="001D1DDB">
        <w:rPr>
          <w:rFonts w:cstheme="minorHAnsi"/>
        </w:rPr>
        <w:t xml:space="preserve">Help children to develop resilience and handle emotional setbacks </w:t>
      </w:r>
    </w:p>
    <w:p w14:paraId="21DB99D1" w14:textId="77777777" w:rsidR="001D1DDB" w:rsidRDefault="001D1DDB" w:rsidP="001D1DDB">
      <w:pPr>
        <w:spacing w:after="160" w:line="259" w:lineRule="auto"/>
        <w:rPr>
          <w:rFonts w:cstheme="minorHAnsi"/>
        </w:rPr>
      </w:pPr>
    </w:p>
    <w:p w14:paraId="63C73E95" w14:textId="77777777" w:rsidR="001D1DDB" w:rsidRPr="001D1DDB" w:rsidRDefault="001D1DDB" w:rsidP="001D1DDB">
      <w:pPr>
        <w:spacing w:after="160" w:line="259" w:lineRule="auto"/>
        <w:rPr>
          <w:rFonts w:asciiTheme="minorHAnsi" w:hAnsiTheme="minorHAnsi" w:cstheme="minorHAnsi"/>
          <w:b/>
          <w:bCs/>
        </w:rPr>
      </w:pPr>
      <w:r w:rsidRPr="001D1DDB">
        <w:rPr>
          <w:rFonts w:asciiTheme="minorHAnsi" w:hAnsiTheme="minorHAnsi" w:cstheme="minorHAnsi"/>
          <w:b/>
          <w:bCs/>
        </w:rPr>
        <w:t xml:space="preserve">We promote a mentally healthy environment through: </w:t>
      </w:r>
    </w:p>
    <w:p w14:paraId="79179FAF" w14:textId="284B41E0" w:rsidR="001D1DDB" w:rsidRDefault="001D1DDB" w:rsidP="001D1DDB">
      <w:pPr>
        <w:pStyle w:val="ListParagraph"/>
        <w:numPr>
          <w:ilvl w:val="0"/>
          <w:numId w:val="23"/>
        </w:numPr>
        <w:spacing w:after="160" w:line="259" w:lineRule="auto"/>
        <w:rPr>
          <w:rFonts w:cstheme="minorHAnsi"/>
        </w:rPr>
      </w:pPr>
      <w:r w:rsidRPr="001D1DDB">
        <w:rPr>
          <w:rFonts w:cstheme="minorHAnsi"/>
        </w:rPr>
        <w:t xml:space="preserve">Promoting our </w:t>
      </w:r>
      <w:r>
        <w:rPr>
          <w:rFonts w:cstheme="minorHAnsi"/>
        </w:rPr>
        <w:t>RECIPE</w:t>
      </w:r>
      <w:r w:rsidRPr="001D1DDB">
        <w:rPr>
          <w:rFonts w:cstheme="minorHAnsi"/>
        </w:rPr>
        <w:t xml:space="preserve"> values and </w:t>
      </w:r>
      <w:r>
        <w:rPr>
          <w:rFonts w:cstheme="minorHAnsi"/>
        </w:rPr>
        <w:t xml:space="preserve">5C’s (Communication, Collaboration, Compassion, Critical Thinking, Creativity) </w:t>
      </w:r>
      <w:r w:rsidRPr="001D1DDB">
        <w:rPr>
          <w:rFonts w:cstheme="minorHAnsi"/>
        </w:rPr>
        <w:t xml:space="preserve">encouraging a sense of belonging </w:t>
      </w:r>
    </w:p>
    <w:p w14:paraId="6EDADB1B" w14:textId="2A6596FA" w:rsidR="001D1DDB" w:rsidRDefault="001D1DDB" w:rsidP="001D1DDB">
      <w:pPr>
        <w:pStyle w:val="ListParagraph"/>
        <w:numPr>
          <w:ilvl w:val="0"/>
          <w:numId w:val="23"/>
        </w:numPr>
        <w:spacing w:after="160" w:line="259" w:lineRule="auto"/>
        <w:rPr>
          <w:rFonts w:cstheme="minorHAnsi"/>
        </w:rPr>
      </w:pPr>
      <w:r>
        <w:rPr>
          <w:rFonts w:cstheme="minorHAnsi"/>
        </w:rPr>
        <w:t>Actively p</w:t>
      </w:r>
      <w:r w:rsidRPr="001D1DDB">
        <w:rPr>
          <w:rFonts w:cstheme="minorHAnsi"/>
        </w:rPr>
        <w:t>romoting pupil voice and opportunities to participate in decision-making</w:t>
      </w:r>
      <w:r w:rsidR="00166AD3">
        <w:rPr>
          <w:rFonts w:cstheme="minorHAnsi"/>
        </w:rPr>
        <w:t xml:space="preserve"> (School Council, Wellbeing Monitors, Eco Team)</w:t>
      </w:r>
      <w:r w:rsidRPr="001D1DDB">
        <w:rPr>
          <w:rFonts w:cstheme="minorHAnsi"/>
        </w:rPr>
        <w:t xml:space="preserve"> </w:t>
      </w:r>
    </w:p>
    <w:p w14:paraId="165DABE5" w14:textId="73003B01" w:rsidR="00166AD3" w:rsidRPr="00166AD3" w:rsidRDefault="00166AD3" w:rsidP="00166AD3">
      <w:pPr>
        <w:pStyle w:val="ListParagraph"/>
        <w:numPr>
          <w:ilvl w:val="0"/>
          <w:numId w:val="23"/>
        </w:numPr>
        <w:spacing w:after="160" w:line="259" w:lineRule="auto"/>
        <w:rPr>
          <w:rFonts w:cstheme="minorHAnsi"/>
        </w:rPr>
      </w:pPr>
      <w:r>
        <w:rPr>
          <w:rFonts w:cstheme="minorHAnsi"/>
        </w:rPr>
        <w:t>Listening to all children’s voices through termly Wellbeing Rainbows or Wellbeing Questionnaires. These are analyzed and acted upon by the staff team.</w:t>
      </w:r>
    </w:p>
    <w:p w14:paraId="7791D62E" w14:textId="77777777" w:rsidR="001D1DDB" w:rsidRDefault="001D1DDB" w:rsidP="001D1DDB">
      <w:pPr>
        <w:pStyle w:val="ListParagraph"/>
        <w:numPr>
          <w:ilvl w:val="0"/>
          <w:numId w:val="23"/>
        </w:numPr>
        <w:spacing w:after="160" w:line="259" w:lineRule="auto"/>
        <w:rPr>
          <w:rFonts w:cstheme="minorHAnsi"/>
        </w:rPr>
      </w:pPr>
      <w:r w:rsidRPr="001D1DDB">
        <w:rPr>
          <w:rFonts w:cstheme="minorHAnsi"/>
        </w:rPr>
        <w:t xml:space="preserve">Celebrating academic and non-academic achievements </w:t>
      </w:r>
    </w:p>
    <w:p w14:paraId="1AB568DC" w14:textId="77777777" w:rsidR="001D1DDB" w:rsidRDefault="001D1DDB" w:rsidP="001D1DDB">
      <w:pPr>
        <w:pStyle w:val="ListParagraph"/>
        <w:numPr>
          <w:ilvl w:val="0"/>
          <w:numId w:val="23"/>
        </w:numPr>
        <w:spacing w:after="160" w:line="259" w:lineRule="auto"/>
        <w:rPr>
          <w:rFonts w:cstheme="minorHAnsi"/>
        </w:rPr>
      </w:pPr>
      <w:r w:rsidRPr="001D1DDB">
        <w:rPr>
          <w:rFonts w:cstheme="minorHAnsi"/>
        </w:rPr>
        <w:t xml:space="preserve">Providing opportunities to develop a sense of worth through taking responsibility for themselves and others </w:t>
      </w:r>
    </w:p>
    <w:p w14:paraId="7B180DCF" w14:textId="09A8A7D7" w:rsidR="001D1DDB" w:rsidRDefault="001D1DDB" w:rsidP="001D1DDB">
      <w:pPr>
        <w:pStyle w:val="ListParagraph"/>
        <w:numPr>
          <w:ilvl w:val="0"/>
          <w:numId w:val="23"/>
        </w:numPr>
        <w:spacing w:after="160" w:line="259" w:lineRule="auto"/>
        <w:rPr>
          <w:rFonts w:cstheme="minorHAnsi"/>
        </w:rPr>
      </w:pPr>
      <w:r w:rsidRPr="001D1DDB">
        <w:rPr>
          <w:rFonts w:cstheme="minorHAnsi"/>
        </w:rPr>
        <w:t>Providing opportunities to reflect. Access to appropriate support that meets their needs</w:t>
      </w:r>
    </w:p>
    <w:p w14:paraId="53C3389A" w14:textId="77777777" w:rsidR="00166AD3" w:rsidRDefault="00166AD3" w:rsidP="00166AD3">
      <w:pPr>
        <w:pStyle w:val="ListParagraph"/>
        <w:spacing w:after="160" w:line="259" w:lineRule="auto"/>
        <w:ind w:left="773"/>
        <w:rPr>
          <w:rFonts w:cstheme="minorHAnsi"/>
        </w:rPr>
      </w:pPr>
    </w:p>
    <w:p w14:paraId="02691D2C" w14:textId="77777777" w:rsidR="001D1DDB" w:rsidRPr="001D1DDB" w:rsidRDefault="001D1DDB" w:rsidP="001D1DDB">
      <w:pPr>
        <w:spacing w:after="160" w:line="259" w:lineRule="auto"/>
        <w:rPr>
          <w:rFonts w:asciiTheme="minorHAnsi" w:hAnsiTheme="minorHAnsi" w:cstheme="minorHAnsi"/>
          <w:b/>
          <w:bCs/>
        </w:rPr>
      </w:pPr>
      <w:r w:rsidRPr="001D1DDB">
        <w:rPr>
          <w:rFonts w:asciiTheme="minorHAnsi" w:hAnsiTheme="minorHAnsi" w:cstheme="minorHAnsi"/>
          <w:b/>
          <w:bCs/>
        </w:rPr>
        <w:t xml:space="preserve">We pursue our aims through: </w:t>
      </w:r>
    </w:p>
    <w:p w14:paraId="34405E5B" w14:textId="77777777" w:rsidR="001D1DDB" w:rsidRDefault="001D1DDB" w:rsidP="001D1DDB">
      <w:pPr>
        <w:pStyle w:val="ListParagraph"/>
        <w:numPr>
          <w:ilvl w:val="0"/>
          <w:numId w:val="23"/>
        </w:numPr>
        <w:spacing w:after="160" w:line="259" w:lineRule="auto"/>
        <w:rPr>
          <w:rFonts w:cstheme="minorHAnsi"/>
        </w:rPr>
      </w:pPr>
      <w:r w:rsidRPr="001D1DDB">
        <w:rPr>
          <w:rFonts w:cstheme="minorHAnsi"/>
        </w:rPr>
        <w:t xml:space="preserve">Universal, whole school approaches </w:t>
      </w:r>
    </w:p>
    <w:p w14:paraId="0E689746" w14:textId="19F04FF1" w:rsidR="001D1DDB" w:rsidRDefault="001D1DDB" w:rsidP="001D1DDB">
      <w:pPr>
        <w:pStyle w:val="ListParagraph"/>
        <w:numPr>
          <w:ilvl w:val="0"/>
          <w:numId w:val="23"/>
        </w:numPr>
        <w:spacing w:after="160" w:line="259" w:lineRule="auto"/>
        <w:rPr>
          <w:rFonts w:cstheme="minorHAnsi"/>
        </w:rPr>
      </w:pPr>
      <w:r w:rsidRPr="001D1DDB">
        <w:rPr>
          <w:rFonts w:cstheme="minorHAnsi"/>
        </w:rPr>
        <w:t>Support for pupils going through recent difficulties including bereavement</w:t>
      </w:r>
      <w:r>
        <w:rPr>
          <w:rFonts w:cstheme="minorHAnsi"/>
        </w:rPr>
        <w:t>, separation</w:t>
      </w:r>
    </w:p>
    <w:p w14:paraId="6E51C093" w14:textId="24709749" w:rsidR="001D1DDB" w:rsidRPr="001D1DDB" w:rsidRDefault="001D1DDB" w:rsidP="001D1DDB">
      <w:pPr>
        <w:pStyle w:val="ListParagraph"/>
        <w:numPr>
          <w:ilvl w:val="0"/>
          <w:numId w:val="23"/>
        </w:numPr>
        <w:spacing w:after="160" w:line="259" w:lineRule="auto"/>
        <w:rPr>
          <w:rFonts w:cstheme="minorHAnsi"/>
        </w:rPr>
      </w:pPr>
      <w:proofErr w:type="spellStart"/>
      <w:r w:rsidRPr="001D1DDB">
        <w:rPr>
          <w:rFonts w:cstheme="minorHAnsi"/>
        </w:rPr>
        <w:t>Specialised</w:t>
      </w:r>
      <w:proofErr w:type="spellEnd"/>
      <w:r w:rsidRPr="001D1DDB">
        <w:rPr>
          <w:rFonts w:cstheme="minorHAnsi"/>
        </w:rPr>
        <w:t xml:space="preserve">, targeted approaches aimed at pupils with more complex or </w:t>
      </w:r>
      <w:proofErr w:type="gramStart"/>
      <w:r w:rsidRPr="001D1DDB">
        <w:rPr>
          <w:rFonts w:cstheme="minorHAnsi"/>
        </w:rPr>
        <w:t>long term</w:t>
      </w:r>
      <w:proofErr w:type="gramEnd"/>
      <w:r w:rsidRPr="001D1DDB">
        <w:rPr>
          <w:rFonts w:cstheme="minorHAnsi"/>
        </w:rPr>
        <w:t xml:space="preserve"> difficulties including attachment disorder.</w:t>
      </w:r>
    </w:p>
    <w:p w14:paraId="3602E58A" w14:textId="77777777" w:rsidR="00546D29" w:rsidRDefault="00546D29" w:rsidP="001D1DDB">
      <w:pPr>
        <w:rPr>
          <w:rFonts w:asciiTheme="minorHAnsi" w:hAnsiTheme="minorHAnsi" w:cstheme="minorHAnsi"/>
          <w:b/>
        </w:rPr>
      </w:pPr>
    </w:p>
    <w:p w14:paraId="5792D0B0" w14:textId="77777777" w:rsidR="00546D29" w:rsidRDefault="00546D29" w:rsidP="001D1DDB">
      <w:pPr>
        <w:rPr>
          <w:rFonts w:asciiTheme="minorHAnsi" w:hAnsiTheme="minorHAnsi" w:cstheme="minorHAnsi"/>
          <w:b/>
        </w:rPr>
      </w:pPr>
    </w:p>
    <w:p w14:paraId="218D3F44" w14:textId="77777777" w:rsidR="00546D29" w:rsidRDefault="00546D29" w:rsidP="001D1DDB">
      <w:pPr>
        <w:rPr>
          <w:rFonts w:asciiTheme="minorHAnsi" w:hAnsiTheme="minorHAnsi" w:cstheme="minorHAnsi"/>
          <w:b/>
        </w:rPr>
      </w:pPr>
    </w:p>
    <w:p w14:paraId="7E0123B1" w14:textId="77777777" w:rsidR="00546D29" w:rsidRDefault="00546D29" w:rsidP="001D1DDB">
      <w:pPr>
        <w:rPr>
          <w:rFonts w:asciiTheme="minorHAnsi" w:hAnsiTheme="minorHAnsi" w:cstheme="minorHAnsi"/>
          <w:b/>
        </w:rPr>
      </w:pPr>
    </w:p>
    <w:p w14:paraId="50B0DCA6" w14:textId="42C0EAEB" w:rsidR="001D1DDB" w:rsidRPr="001D1DDB" w:rsidRDefault="001D1DDB" w:rsidP="001D1DDB">
      <w:pPr>
        <w:rPr>
          <w:rFonts w:asciiTheme="minorHAnsi" w:hAnsiTheme="minorHAnsi" w:cstheme="minorHAnsi"/>
          <w:b/>
        </w:rPr>
      </w:pPr>
      <w:r w:rsidRPr="001D1DDB">
        <w:rPr>
          <w:rFonts w:asciiTheme="minorHAnsi" w:hAnsiTheme="minorHAnsi" w:cstheme="minorHAnsi"/>
          <w:b/>
        </w:rPr>
        <w:t>Lead Staff Members:</w:t>
      </w:r>
    </w:p>
    <w:p w14:paraId="0C57C0A7" w14:textId="77777777" w:rsidR="001D1DDB" w:rsidRDefault="001D1DDB" w:rsidP="001D1DDB">
      <w:pPr>
        <w:rPr>
          <w:rFonts w:asciiTheme="minorHAnsi" w:hAnsiTheme="minorHAnsi" w:cstheme="minorHAnsi"/>
          <w:b/>
        </w:rPr>
      </w:pPr>
    </w:p>
    <w:p w14:paraId="2C0DAA0B" w14:textId="6A2AF076" w:rsidR="001D1DDB" w:rsidRPr="001D1DDB" w:rsidRDefault="001D1DDB" w:rsidP="001D1DDB">
      <w:pPr>
        <w:rPr>
          <w:rFonts w:asciiTheme="minorHAnsi" w:hAnsiTheme="minorHAnsi" w:cstheme="minorHAnsi"/>
        </w:rPr>
      </w:pPr>
      <w:r w:rsidRPr="001D1DDB">
        <w:rPr>
          <w:rFonts w:asciiTheme="minorHAnsi" w:hAnsiTheme="minorHAnsi" w:cstheme="minorHAnsi"/>
          <w:b/>
        </w:rPr>
        <w:t>Alison Smith</w:t>
      </w:r>
      <w:r w:rsidRPr="001D1DDB">
        <w:rPr>
          <w:rFonts w:asciiTheme="minorHAnsi" w:hAnsiTheme="minorHAnsi" w:cstheme="minorHAnsi"/>
        </w:rPr>
        <w:t xml:space="preserve"> – Mental Health and Wellbeing Lead/PSHE Lead</w:t>
      </w:r>
    </w:p>
    <w:p w14:paraId="23412464" w14:textId="77777777" w:rsidR="001D1DDB" w:rsidRPr="001D1DDB" w:rsidRDefault="001D1DDB" w:rsidP="001D1DDB">
      <w:pPr>
        <w:rPr>
          <w:rFonts w:asciiTheme="minorHAnsi" w:hAnsiTheme="minorHAnsi" w:cstheme="minorHAnsi"/>
        </w:rPr>
      </w:pPr>
      <w:r w:rsidRPr="001D1DDB">
        <w:rPr>
          <w:rFonts w:asciiTheme="minorHAnsi" w:hAnsiTheme="minorHAnsi" w:cstheme="minorHAnsi"/>
          <w:b/>
        </w:rPr>
        <w:t>Jon Stevenson</w:t>
      </w:r>
      <w:r w:rsidRPr="001D1DDB">
        <w:rPr>
          <w:rFonts w:asciiTheme="minorHAnsi" w:hAnsiTheme="minorHAnsi" w:cstheme="minorHAnsi"/>
        </w:rPr>
        <w:t xml:space="preserve"> – SENDCO and Lead Thrive Practitioner</w:t>
      </w:r>
    </w:p>
    <w:p w14:paraId="151DD33E" w14:textId="77777777" w:rsidR="001D1DDB" w:rsidRPr="001D1DDB" w:rsidRDefault="001D1DDB" w:rsidP="001D1DDB">
      <w:pPr>
        <w:rPr>
          <w:rFonts w:asciiTheme="minorHAnsi" w:hAnsiTheme="minorHAnsi" w:cstheme="minorHAnsi"/>
        </w:rPr>
      </w:pPr>
      <w:r w:rsidRPr="001D1DDB">
        <w:rPr>
          <w:rFonts w:asciiTheme="minorHAnsi" w:hAnsiTheme="minorHAnsi" w:cstheme="minorHAnsi"/>
          <w:b/>
        </w:rPr>
        <w:t>Sarah Morrison</w:t>
      </w:r>
      <w:r w:rsidRPr="001D1DDB">
        <w:rPr>
          <w:rFonts w:asciiTheme="minorHAnsi" w:hAnsiTheme="minorHAnsi" w:cstheme="minorHAnsi"/>
        </w:rPr>
        <w:t xml:space="preserve"> – RE and Collective Worship Lead</w:t>
      </w:r>
    </w:p>
    <w:p w14:paraId="6CB97FA0" w14:textId="1A30AFD7" w:rsidR="00A802BD" w:rsidRDefault="00546D29" w:rsidP="001D1DDB">
      <w:pPr>
        <w:rPr>
          <w:rFonts w:asciiTheme="minorHAnsi" w:hAnsiTheme="minorHAnsi" w:cstheme="minorHAnsi"/>
          <w:b/>
        </w:rPr>
      </w:pPr>
      <w:r>
        <w:rPr>
          <w:rFonts w:asciiTheme="minorHAnsi" w:hAnsiTheme="minorHAnsi" w:cstheme="minorHAnsi"/>
          <w:b/>
        </w:rPr>
        <w:t>Sally Jef</w:t>
      </w:r>
      <w:r w:rsidR="00A802BD">
        <w:rPr>
          <w:rFonts w:asciiTheme="minorHAnsi" w:hAnsiTheme="minorHAnsi" w:cstheme="minorHAnsi"/>
          <w:b/>
        </w:rPr>
        <w:t xml:space="preserve">feries – </w:t>
      </w:r>
      <w:r w:rsidR="00A802BD" w:rsidRPr="00A802BD">
        <w:rPr>
          <w:rFonts w:asciiTheme="minorHAnsi" w:hAnsiTheme="minorHAnsi" w:cstheme="minorHAnsi"/>
          <w:bCs/>
        </w:rPr>
        <w:t>Safeguarding Lead</w:t>
      </w:r>
    </w:p>
    <w:p w14:paraId="1B6A243F" w14:textId="509667D1" w:rsidR="00417148" w:rsidRDefault="001D1DDB" w:rsidP="001D1DDB">
      <w:pPr>
        <w:rPr>
          <w:rFonts w:asciiTheme="minorHAnsi" w:hAnsiTheme="minorHAnsi" w:cstheme="minorHAnsi"/>
        </w:rPr>
      </w:pPr>
      <w:r w:rsidRPr="001D1DDB">
        <w:rPr>
          <w:rFonts w:asciiTheme="minorHAnsi" w:hAnsiTheme="minorHAnsi" w:cstheme="minorHAnsi"/>
          <w:b/>
        </w:rPr>
        <w:t>Nikki MacBeth</w:t>
      </w:r>
      <w:r w:rsidRPr="001D1DDB">
        <w:rPr>
          <w:rFonts w:asciiTheme="minorHAnsi" w:hAnsiTheme="minorHAnsi" w:cstheme="minorHAnsi"/>
        </w:rPr>
        <w:t xml:space="preserve"> – </w:t>
      </w:r>
      <w:r w:rsidR="00A802BD">
        <w:rPr>
          <w:rFonts w:asciiTheme="minorHAnsi" w:hAnsiTheme="minorHAnsi" w:cstheme="minorHAnsi"/>
        </w:rPr>
        <w:t xml:space="preserve">Deputy Safeguarding Lead </w:t>
      </w:r>
      <w:r w:rsidR="00417148">
        <w:rPr>
          <w:rFonts w:asciiTheme="minorHAnsi" w:hAnsiTheme="minorHAnsi" w:cstheme="minorHAnsi"/>
        </w:rPr>
        <w:t>and ICT Lead (Safer Internet)</w:t>
      </w:r>
    </w:p>
    <w:p w14:paraId="3519AF7E" w14:textId="5AE1E06C" w:rsidR="00417148" w:rsidRPr="001D1DDB" w:rsidRDefault="00417148" w:rsidP="001D1DDB">
      <w:pPr>
        <w:rPr>
          <w:rFonts w:asciiTheme="minorHAnsi" w:hAnsiTheme="minorHAnsi" w:cstheme="minorHAnsi"/>
        </w:rPr>
      </w:pPr>
      <w:r w:rsidRPr="00417148">
        <w:rPr>
          <w:rFonts w:asciiTheme="minorHAnsi" w:hAnsiTheme="minorHAnsi" w:cstheme="minorHAnsi"/>
          <w:b/>
          <w:bCs/>
        </w:rPr>
        <w:t>Sian Grindle</w:t>
      </w:r>
      <w:r>
        <w:rPr>
          <w:rFonts w:asciiTheme="minorHAnsi" w:hAnsiTheme="minorHAnsi" w:cstheme="minorHAnsi"/>
        </w:rPr>
        <w:t xml:space="preserve"> – Deputy Safeguarding Lead and Pupil premium Lead</w:t>
      </w:r>
    </w:p>
    <w:p w14:paraId="3D1D9518" w14:textId="77777777" w:rsidR="001D1DDB" w:rsidRPr="001D1DDB" w:rsidRDefault="001D1DDB" w:rsidP="001D1DDB">
      <w:pPr>
        <w:rPr>
          <w:rFonts w:asciiTheme="minorHAnsi" w:hAnsiTheme="minorHAnsi" w:cstheme="minorHAnsi"/>
        </w:rPr>
      </w:pPr>
      <w:r w:rsidRPr="001D1DDB">
        <w:rPr>
          <w:rFonts w:asciiTheme="minorHAnsi" w:hAnsiTheme="minorHAnsi" w:cstheme="minorHAnsi"/>
          <w:b/>
        </w:rPr>
        <w:t>Jenny Enstone</w:t>
      </w:r>
      <w:r w:rsidRPr="001D1DDB">
        <w:rPr>
          <w:rFonts w:asciiTheme="minorHAnsi" w:hAnsiTheme="minorHAnsi" w:cstheme="minorHAnsi"/>
        </w:rPr>
        <w:t xml:space="preserve"> – Physical Education Lead</w:t>
      </w:r>
    </w:p>
    <w:p w14:paraId="198A92D3" w14:textId="77777777" w:rsidR="001D1DDB" w:rsidRDefault="001D1DDB" w:rsidP="001D1DDB">
      <w:pPr>
        <w:rPr>
          <w:rFonts w:asciiTheme="minorHAnsi" w:hAnsiTheme="minorHAnsi" w:cstheme="minorHAnsi"/>
        </w:rPr>
      </w:pPr>
    </w:p>
    <w:p w14:paraId="32ED8865" w14:textId="64D6A526" w:rsidR="001D1DDB" w:rsidRPr="001D1DDB" w:rsidRDefault="001D1DDB" w:rsidP="001D1DDB">
      <w:pPr>
        <w:rPr>
          <w:rFonts w:asciiTheme="minorHAnsi" w:hAnsiTheme="minorHAnsi" w:cstheme="minorHAnsi"/>
        </w:rPr>
      </w:pPr>
      <w:r w:rsidRPr="001D1DDB">
        <w:rPr>
          <w:rFonts w:asciiTheme="minorHAnsi" w:hAnsiTheme="minorHAnsi" w:cstheme="minorHAnsi"/>
        </w:rPr>
        <w:t xml:space="preserve">Together these experienced lead teachers work with class teachers and support staff to promote mental health and wellbeing awareness across our school. We are committed to helping our children to build confidence and resilience and to ensure they are aware of the importance of the </w:t>
      </w:r>
      <w:r w:rsidRPr="001D1DDB">
        <w:rPr>
          <w:rFonts w:asciiTheme="minorHAnsi" w:hAnsiTheme="minorHAnsi" w:cstheme="minorHAnsi"/>
          <w:b/>
        </w:rPr>
        <w:t>5 Ways to Wellbeing</w:t>
      </w:r>
      <w:r w:rsidRPr="001D1DDB">
        <w:rPr>
          <w:rFonts w:asciiTheme="minorHAnsi" w:hAnsiTheme="minorHAnsi" w:cstheme="minorHAnsi"/>
        </w:rPr>
        <w:t>.</w:t>
      </w:r>
    </w:p>
    <w:p w14:paraId="5D9659E4" w14:textId="77777777" w:rsidR="001D1DDB" w:rsidRPr="001D1DDB" w:rsidRDefault="001D1DDB" w:rsidP="001D1DDB">
      <w:pPr>
        <w:pStyle w:val="ListParagraph"/>
        <w:numPr>
          <w:ilvl w:val="0"/>
          <w:numId w:val="21"/>
        </w:numPr>
        <w:spacing w:after="160" w:line="259" w:lineRule="auto"/>
        <w:rPr>
          <w:rFonts w:cstheme="minorHAnsi"/>
          <w:b/>
        </w:rPr>
      </w:pPr>
      <w:r w:rsidRPr="001D1DDB">
        <w:rPr>
          <w:rFonts w:cstheme="minorHAnsi"/>
          <w:b/>
        </w:rPr>
        <w:t>Be Active</w:t>
      </w:r>
    </w:p>
    <w:p w14:paraId="6C035971" w14:textId="77777777" w:rsidR="001D1DDB" w:rsidRPr="001D1DDB" w:rsidRDefault="001D1DDB" w:rsidP="001D1DDB">
      <w:pPr>
        <w:pStyle w:val="ListParagraph"/>
        <w:numPr>
          <w:ilvl w:val="0"/>
          <w:numId w:val="21"/>
        </w:numPr>
        <w:spacing w:after="160" w:line="259" w:lineRule="auto"/>
        <w:rPr>
          <w:rFonts w:cstheme="minorHAnsi"/>
          <w:b/>
        </w:rPr>
      </w:pPr>
      <w:r w:rsidRPr="001D1DDB">
        <w:rPr>
          <w:rFonts w:cstheme="minorHAnsi"/>
          <w:b/>
        </w:rPr>
        <w:t>Keep learning</w:t>
      </w:r>
    </w:p>
    <w:p w14:paraId="578B272E" w14:textId="77777777" w:rsidR="001D1DDB" w:rsidRPr="001D1DDB" w:rsidRDefault="001D1DDB" w:rsidP="001D1DDB">
      <w:pPr>
        <w:pStyle w:val="ListParagraph"/>
        <w:numPr>
          <w:ilvl w:val="0"/>
          <w:numId w:val="21"/>
        </w:numPr>
        <w:spacing w:after="160" w:line="259" w:lineRule="auto"/>
        <w:rPr>
          <w:rFonts w:cstheme="minorHAnsi"/>
          <w:b/>
        </w:rPr>
      </w:pPr>
      <w:r w:rsidRPr="001D1DDB">
        <w:rPr>
          <w:rFonts w:cstheme="minorHAnsi"/>
          <w:b/>
        </w:rPr>
        <w:t>Take notice/be mindful</w:t>
      </w:r>
    </w:p>
    <w:p w14:paraId="106AF58B" w14:textId="77777777" w:rsidR="001D1DDB" w:rsidRPr="001D1DDB" w:rsidRDefault="001D1DDB" w:rsidP="001D1DDB">
      <w:pPr>
        <w:pStyle w:val="ListParagraph"/>
        <w:numPr>
          <w:ilvl w:val="0"/>
          <w:numId w:val="21"/>
        </w:numPr>
        <w:spacing w:after="160" w:line="259" w:lineRule="auto"/>
        <w:rPr>
          <w:rFonts w:cstheme="minorHAnsi"/>
          <w:b/>
        </w:rPr>
      </w:pPr>
      <w:r w:rsidRPr="001D1DDB">
        <w:rPr>
          <w:rFonts w:cstheme="minorHAnsi"/>
          <w:b/>
        </w:rPr>
        <w:t>Give to others</w:t>
      </w:r>
    </w:p>
    <w:p w14:paraId="725A8333" w14:textId="77777777" w:rsidR="001D1DDB" w:rsidRPr="001D1DDB" w:rsidRDefault="001D1DDB" w:rsidP="001D1DDB">
      <w:pPr>
        <w:pStyle w:val="ListParagraph"/>
        <w:numPr>
          <w:ilvl w:val="0"/>
          <w:numId w:val="21"/>
        </w:numPr>
        <w:spacing w:after="160" w:line="259" w:lineRule="auto"/>
        <w:rPr>
          <w:rFonts w:cstheme="minorHAnsi"/>
          <w:b/>
        </w:rPr>
      </w:pPr>
      <w:r w:rsidRPr="001D1DDB">
        <w:rPr>
          <w:rFonts w:cstheme="minorHAnsi"/>
          <w:b/>
        </w:rPr>
        <w:t>Stay connected</w:t>
      </w:r>
    </w:p>
    <w:p w14:paraId="15683417" w14:textId="1D867BB8" w:rsidR="001D1DDB" w:rsidRDefault="001D1DDB" w:rsidP="001D1DDB">
      <w:pPr>
        <w:rPr>
          <w:rFonts w:asciiTheme="minorHAnsi" w:hAnsiTheme="minorHAnsi" w:cstheme="minorHAnsi"/>
        </w:rPr>
      </w:pPr>
      <w:r w:rsidRPr="001D1DDB">
        <w:rPr>
          <w:rFonts w:asciiTheme="minorHAnsi" w:hAnsiTheme="minorHAnsi" w:cstheme="minorHAnsi"/>
        </w:rPr>
        <w:t>We have a team of Wellbeing Ambassadors who support with playtime and friendship problems, helping others join games and feel safe and included in the playground. The team meet regularly to discuss how wellbeing can be kept at the forefront of everything we do.</w:t>
      </w:r>
    </w:p>
    <w:p w14:paraId="4B450C66" w14:textId="77777777" w:rsidR="001D1DDB" w:rsidRPr="001D1DDB" w:rsidRDefault="001D1DDB" w:rsidP="001D1DDB">
      <w:pPr>
        <w:rPr>
          <w:rFonts w:asciiTheme="minorHAnsi" w:hAnsiTheme="minorHAnsi" w:cstheme="minorHAnsi"/>
        </w:rPr>
      </w:pPr>
    </w:p>
    <w:p w14:paraId="59A313DF" w14:textId="11750F86" w:rsidR="001D1DDB" w:rsidRDefault="001D1DDB" w:rsidP="001D1DDB">
      <w:pPr>
        <w:rPr>
          <w:rFonts w:asciiTheme="minorHAnsi" w:hAnsiTheme="minorHAnsi" w:cstheme="minorHAnsi"/>
        </w:rPr>
      </w:pPr>
      <w:r w:rsidRPr="001D1DDB">
        <w:rPr>
          <w:rFonts w:asciiTheme="minorHAnsi" w:hAnsiTheme="minorHAnsi" w:cstheme="minorHAnsi"/>
        </w:rPr>
        <w:t xml:space="preserve">If </w:t>
      </w:r>
      <w:r w:rsidR="00166AD3" w:rsidRPr="001D1DDB">
        <w:rPr>
          <w:rFonts w:asciiTheme="minorHAnsi" w:hAnsiTheme="minorHAnsi" w:cstheme="minorHAnsi"/>
        </w:rPr>
        <w:t>necessary,</w:t>
      </w:r>
      <w:r w:rsidRPr="001D1DDB">
        <w:rPr>
          <w:rFonts w:asciiTheme="minorHAnsi" w:hAnsiTheme="minorHAnsi" w:cstheme="minorHAnsi"/>
        </w:rPr>
        <w:t xml:space="preserve"> the school has access to Thrive assessment, School Nurse service, CAMHS, Southside Project, Mentoring Plus, Young </w:t>
      </w:r>
      <w:proofErr w:type="spellStart"/>
      <w:r w:rsidRPr="001D1DDB">
        <w:rPr>
          <w:rFonts w:asciiTheme="minorHAnsi" w:hAnsiTheme="minorHAnsi" w:cstheme="minorHAnsi"/>
        </w:rPr>
        <w:t>Carers</w:t>
      </w:r>
      <w:proofErr w:type="spellEnd"/>
      <w:r w:rsidRPr="001D1DDB">
        <w:rPr>
          <w:rFonts w:asciiTheme="minorHAnsi" w:hAnsiTheme="minorHAnsi" w:cstheme="minorHAnsi"/>
        </w:rPr>
        <w:t>, Bath Youth for Christ and Brighter Futures.</w:t>
      </w:r>
    </w:p>
    <w:p w14:paraId="26FC1A95" w14:textId="77777777" w:rsidR="001D1DDB" w:rsidRPr="001D1DDB" w:rsidRDefault="001D1DDB" w:rsidP="001D1DDB">
      <w:pPr>
        <w:rPr>
          <w:rFonts w:asciiTheme="minorHAnsi" w:hAnsiTheme="minorHAnsi" w:cstheme="minorHAnsi"/>
        </w:rPr>
      </w:pPr>
    </w:p>
    <w:p w14:paraId="603E30B8" w14:textId="309494A8" w:rsidR="001D1DDB" w:rsidRDefault="001D1DDB" w:rsidP="001D1DDB">
      <w:pPr>
        <w:rPr>
          <w:rFonts w:asciiTheme="minorHAnsi" w:hAnsiTheme="minorHAnsi" w:cstheme="minorHAnsi"/>
        </w:rPr>
      </w:pPr>
      <w:r w:rsidRPr="001D1DDB">
        <w:rPr>
          <w:rFonts w:asciiTheme="minorHAnsi" w:hAnsiTheme="minorHAnsi" w:cstheme="minorHAnsi"/>
        </w:rPr>
        <w:t xml:space="preserve">As a school we get involved in special events and awareness weeks which all help to raise the profile and support our children to look after their mental and physical health. These </w:t>
      </w:r>
      <w:proofErr w:type="gramStart"/>
      <w:r w:rsidRPr="001D1DDB">
        <w:rPr>
          <w:rFonts w:asciiTheme="minorHAnsi" w:hAnsiTheme="minorHAnsi" w:cstheme="minorHAnsi"/>
        </w:rPr>
        <w:t>include;</w:t>
      </w:r>
      <w:proofErr w:type="gramEnd"/>
      <w:r w:rsidRPr="001D1DDB">
        <w:rPr>
          <w:rFonts w:asciiTheme="minorHAnsi" w:hAnsiTheme="minorHAnsi" w:cstheme="minorHAnsi"/>
        </w:rPr>
        <w:t xml:space="preserve"> Health and Wellness Week, World Mental Health Awareness Day, Safer Internet Week, Race 4 Life, Anti Bullying Week, Road Safety Week, Earth Week, Daily Mile Events, Sports Relief events, Comic Relief events and NSPCC events amongst many others.</w:t>
      </w:r>
    </w:p>
    <w:p w14:paraId="4F17B24B" w14:textId="77777777" w:rsidR="001D1DDB" w:rsidRPr="001D1DDB" w:rsidRDefault="001D1DDB" w:rsidP="001D1DDB">
      <w:pPr>
        <w:rPr>
          <w:rFonts w:asciiTheme="minorHAnsi" w:hAnsiTheme="minorHAnsi" w:cstheme="minorHAnsi"/>
        </w:rPr>
      </w:pPr>
    </w:p>
    <w:p w14:paraId="4CDFF376" w14:textId="34429AA3" w:rsidR="001D1DDB" w:rsidRDefault="001D1DDB" w:rsidP="001D1DDB">
      <w:pPr>
        <w:rPr>
          <w:rFonts w:asciiTheme="minorHAnsi" w:hAnsiTheme="minorHAnsi" w:cstheme="minorHAnsi"/>
        </w:rPr>
      </w:pPr>
      <w:r w:rsidRPr="001D1DDB">
        <w:rPr>
          <w:rFonts w:asciiTheme="minorHAnsi" w:hAnsiTheme="minorHAnsi" w:cstheme="minorHAnsi"/>
        </w:rPr>
        <w:t>We strive to ensure we look after everyone’s mental health and wellbeing and this will always remain our top priority.</w:t>
      </w:r>
    </w:p>
    <w:p w14:paraId="6D72CCD3" w14:textId="6828A772" w:rsidR="001D1DDB" w:rsidRDefault="001D1DDB" w:rsidP="001D1DDB">
      <w:pPr>
        <w:rPr>
          <w:rFonts w:asciiTheme="minorHAnsi" w:hAnsiTheme="minorHAnsi" w:cstheme="minorHAnsi"/>
        </w:rPr>
      </w:pPr>
    </w:p>
    <w:p w14:paraId="08092F43" w14:textId="77777777" w:rsidR="001D1DDB" w:rsidRPr="007012C4" w:rsidRDefault="001D1DDB" w:rsidP="001D1DDB">
      <w:pPr>
        <w:rPr>
          <w:rFonts w:asciiTheme="minorHAnsi" w:hAnsiTheme="minorHAnsi" w:cstheme="minorHAnsi"/>
          <w:b/>
          <w:bCs/>
        </w:rPr>
      </w:pPr>
      <w:r w:rsidRPr="007012C4">
        <w:rPr>
          <w:rFonts w:asciiTheme="minorHAnsi" w:hAnsiTheme="minorHAnsi" w:cstheme="minorHAnsi"/>
          <w:b/>
          <w:bCs/>
        </w:rPr>
        <w:t xml:space="preserve">Teaching about Mental Health </w:t>
      </w:r>
    </w:p>
    <w:p w14:paraId="7AB62FF9" w14:textId="77777777" w:rsidR="001D1DDB" w:rsidRPr="007012C4" w:rsidRDefault="001D1DDB" w:rsidP="001D1DDB">
      <w:pPr>
        <w:rPr>
          <w:rFonts w:asciiTheme="minorHAnsi" w:hAnsiTheme="minorHAnsi" w:cstheme="minorHAnsi"/>
        </w:rPr>
      </w:pPr>
    </w:p>
    <w:p w14:paraId="55703117" w14:textId="1710FB9B" w:rsidR="00472325" w:rsidRDefault="001D1DDB" w:rsidP="001D1DDB">
      <w:pPr>
        <w:rPr>
          <w:rFonts w:asciiTheme="minorHAnsi" w:hAnsiTheme="minorHAnsi" w:cstheme="minorHAnsi"/>
        </w:rPr>
      </w:pPr>
      <w:r w:rsidRPr="007012C4">
        <w:rPr>
          <w:rFonts w:asciiTheme="minorHAnsi" w:hAnsiTheme="minorHAnsi" w:cstheme="minorHAnsi"/>
        </w:rPr>
        <w:t xml:space="preserve">The skills, knowledge and understanding needed by our </w:t>
      </w:r>
      <w:r w:rsidR="00A816E3">
        <w:rPr>
          <w:rFonts w:asciiTheme="minorHAnsi" w:hAnsiTheme="minorHAnsi" w:cstheme="minorHAnsi"/>
        </w:rPr>
        <w:t>children</w:t>
      </w:r>
      <w:r w:rsidRPr="007012C4">
        <w:rPr>
          <w:rFonts w:asciiTheme="minorHAnsi" w:hAnsiTheme="minorHAnsi" w:cstheme="minorHAnsi"/>
        </w:rPr>
        <w:t xml:space="preserve"> to keep themselves mentally healthy and safe are included as part of our developmental PSHE curriculum. </w:t>
      </w:r>
    </w:p>
    <w:p w14:paraId="5EEE5D6F" w14:textId="7C091046" w:rsidR="001D1DDB" w:rsidRDefault="001D1DDB" w:rsidP="001D1DDB">
      <w:pPr>
        <w:rPr>
          <w:rFonts w:asciiTheme="minorHAnsi" w:hAnsiTheme="minorHAnsi" w:cstheme="minorHAnsi"/>
        </w:rPr>
      </w:pPr>
      <w:r w:rsidRPr="007012C4">
        <w:rPr>
          <w:rFonts w:asciiTheme="minorHAnsi" w:hAnsiTheme="minorHAnsi" w:cstheme="minorHAnsi"/>
        </w:rPr>
        <w:t xml:space="preserve">The specific content of lessons will be determined by the specific needs of the cohort we’re teaching but we will also use the PSHE Association Guidance to ensure that we teach mental health and emotional wellbeing issues in a safe and sensitive manner. </w:t>
      </w:r>
      <w:r w:rsidR="00F83FD3">
        <w:rPr>
          <w:rFonts w:asciiTheme="minorHAnsi" w:hAnsiTheme="minorHAnsi" w:cstheme="minorHAnsi"/>
        </w:rPr>
        <w:t>We use JIGSAW to plan for lessons in PSHE</w:t>
      </w:r>
    </w:p>
    <w:p w14:paraId="0C4982E2" w14:textId="6C7265C0" w:rsidR="008A4B35" w:rsidRDefault="008A4B35" w:rsidP="001D1DDB">
      <w:pPr>
        <w:rPr>
          <w:rFonts w:asciiTheme="minorHAnsi" w:hAnsiTheme="minorHAnsi" w:cstheme="minorHAnsi"/>
        </w:rPr>
      </w:pPr>
      <w:r>
        <w:rPr>
          <w:rFonts w:asciiTheme="minorHAnsi" w:hAnsiTheme="minorHAnsi" w:cstheme="minorHAnsi"/>
        </w:rPr>
        <w:t xml:space="preserve">Teaching about wellbeing and mental health will also involve regular work on </w:t>
      </w:r>
      <w:proofErr w:type="spellStart"/>
      <w:r>
        <w:rPr>
          <w:rFonts w:asciiTheme="minorHAnsi" w:hAnsiTheme="minorHAnsi" w:cstheme="minorHAnsi"/>
        </w:rPr>
        <w:t>recognising</w:t>
      </w:r>
      <w:proofErr w:type="spellEnd"/>
      <w:r>
        <w:rPr>
          <w:rFonts w:asciiTheme="minorHAnsi" w:hAnsiTheme="minorHAnsi" w:cstheme="minorHAnsi"/>
        </w:rPr>
        <w:t xml:space="preserve"> emotions and how to regulate our emotions. </w:t>
      </w:r>
    </w:p>
    <w:p w14:paraId="7BB6627E" w14:textId="73964CAE" w:rsidR="008A4B35" w:rsidRPr="007012C4" w:rsidRDefault="008A4B35" w:rsidP="001D1DDB">
      <w:pPr>
        <w:rPr>
          <w:rFonts w:asciiTheme="minorHAnsi" w:hAnsiTheme="minorHAnsi" w:cstheme="minorHAnsi"/>
        </w:rPr>
      </w:pPr>
      <w:r>
        <w:rPr>
          <w:rFonts w:asciiTheme="minorHAnsi" w:hAnsiTheme="minorHAnsi" w:cstheme="minorHAnsi"/>
        </w:rPr>
        <w:t xml:space="preserve">Teachers will use a variety of books and activities which support whole class wellbeing </w:t>
      </w:r>
      <w:r w:rsidR="00F83FD3">
        <w:rPr>
          <w:rFonts w:asciiTheme="minorHAnsi" w:hAnsiTheme="minorHAnsi" w:cstheme="minorHAnsi"/>
        </w:rPr>
        <w:t>centering</w:t>
      </w:r>
      <w:r>
        <w:rPr>
          <w:rFonts w:asciiTheme="minorHAnsi" w:hAnsiTheme="minorHAnsi" w:cstheme="minorHAnsi"/>
        </w:rPr>
        <w:t xml:space="preserve"> around discussion and ongoing strategies that the children can use. </w:t>
      </w:r>
    </w:p>
    <w:p w14:paraId="3D687DC4" w14:textId="77777777" w:rsidR="001D1DDB" w:rsidRPr="007012C4" w:rsidRDefault="001D1DDB" w:rsidP="001D1DDB">
      <w:pPr>
        <w:rPr>
          <w:rFonts w:asciiTheme="minorHAnsi" w:hAnsiTheme="minorHAnsi" w:cstheme="minorHAnsi"/>
        </w:rPr>
      </w:pPr>
    </w:p>
    <w:p w14:paraId="59AA6EA3" w14:textId="77777777" w:rsidR="001D1DDB" w:rsidRPr="007012C4" w:rsidRDefault="001D1DDB" w:rsidP="001D1DDB">
      <w:pPr>
        <w:rPr>
          <w:rFonts w:asciiTheme="minorHAnsi" w:hAnsiTheme="minorHAnsi" w:cstheme="minorHAnsi"/>
          <w:b/>
          <w:bCs/>
        </w:rPr>
      </w:pPr>
      <w:r w:rsidRPr="007012C4">
        <w:rPr>
          <w:rFonts w:asciiTheme="minorHAnsi" w:hAnsiTheme="minorHAnsi" w:cstheme="minorHAnsi"/>
          <w:b/>
          <w:bCs/>
        </w:rPr>
        <w:t xml:space="preserve">Targeted support </w:t>
      </w:r>
    </w:p>
    <w:p w14:paraId="727824A9" w14:textId="77777777" w:rsidR="007012C4" w:rsidRPr="007012C4" w:rsidRDefault="007012C4" w:rsidP="001D1DDB">
      <w:pPr>
        <w:rPr>
          <w:rFonts w:asciiTheme="minorHAnsi" w:hAnsiTheme="minorHAnsi" w:cstheme="minorHAnsi"/>
        </w:rPr>
      </w:pPr>
    </w:p>
    <w:p w14:paraId="0EF8886F" w14:textId="77777777" w:rsidR="007012C4" w:rsidRPr="007012C4" w:rsidRDefault="001D1DDB" w:rsidP="007012C4">
      <w:pPr>
        <w:rPr>
          <w:rFonts w:asciiTheme="minorHAnsi" w:hAnsiTheme="minorHAnsi" w:cstheme="minorHAnsi"/>
        </w:rPr>
      </w:pPr>
      <w:r w:rsidRPr="007012C4">
        <w:rPr>
          <w:rFonts w:asciiTheme="minorHAnsi" w:hAnsiTheme="minorHAnsi" w:cstheme="minorHAnsi"/>
        </w:rPr>
        <w:t xml:space="preserve">The school will offer support through targeted approaches for individual pupils or groups of pupils which may include: </w:t>
      </w:r>
    </w:p>
    <w:p w14:paraId="32701813" w14:textId="77777777" w:rsidR="007012C4" w:rsidRDefault="001D1DDB" w:rsidP="007012C4">
      <w:pPr>
        <w:pStyle w:val="ListParagraph"/>
        <w:numPr>
          <w:ilvl w:val="0"/>
          <w:numId w:val="25"/>
        </w:numPr>
        <w:rPr>
          <w:rFonts w:cstheme="minorHAnsi"/>
        </w:rPr>
      </w:pPr>
      <w:r w:rsidRPr="007012C4">
        <w:rPr>
          <w:rFonts w:cstheme="minorHAnsi"/>
        </w:rPr>
        <w:lastRenderedPageBreak/>
        <w:t xml:space="preserve">Circle time approaches or ‘circle of friends’ activities. </w:t>
      </w:r>
    </w:p>
    <w:p w14:paraId="06DBBA05" w14:textId="52A1B387" w:rsidR="007012C4" w:rsidRDefault="00166AD3" w:rsidP="007012C4">
      <w:pPr>
        <w:pStyle w:val="ListParagraph"/>
        <w:numPr>
          <w:ilvl w:val="0"/>
          <w:numId w:val="25"/>
        </w:numPr>
        <w:rPr>
          <w:rFonts w:cstheme="minorHAnsi"/>
        </w:rPr>
      </w:pPr>
      <w:r>
        <w:rPr>
          <w:rFonts w:cstheme="minorHAnsi"/>
        </w:rPr>
        <w:t>Use of age appropriate books such as ‘A Bagful of Worries</w:t>
      </w:r>
      <w:proofErr w:type="gramStart"/>
      <w:r>
        <w:rPr>
          <w:rFonts w:cstheme="minorHAnsi"/>
        </w:rPr>
        <w:t>’</w:t>
      </w:r>
      <w:r w:rsidR="001D1DDB" w:rsidRPr="007012C4">
        <w:rPr>
          <w:rFonts w:cstheme="minorHAnsi"/>
        </w:rPr>
        <w:t xml:space="preserve"> </w:t>
      </w:r>
      <w:r>
        <w:rPr>
          <w:rFonts w:cstheme="minorHAnsi"/>
        </w:rPr>
        <w:t>,</w:t>
      </w:r>
      <w:proofErr w:type="gramEnd"/>
      <w:r>
        <w:rPr>
          <w:rFonts w:cstheme="minorHAnsi"/>
        </w:rPr>
        <w:t xml:space="preserve"> ‘The </w:t>
      </w:r>
      <w:proofErr w:type="spellStart"/>
      <w:r>
        <w:rPr>
          <w:rFonts w:cstheme="minorHAnsi"/>
        </w:rPr>
        <w:t>Colour</w:t>
      </w:r>
      <w:proofErr w:type="spellEnd"/>
      <w:r>
        <w:rPr>
          <w:rFonts w:cstheme="minorHAnsi"/>
        </w:rPr>
        <w:t xml:space="preserve"> Monster’, </w:t>
      </w:r>
      <w:r w:rsidR="008A4B35">
        <w:rPr>
          <w:rFonts w:cstheme="minorHAnsi"/>
        </w:rPr>
        <w:t>‘</w:t>
      </w:r>
      <w:r>
        <w:rPr>
          <w:rFonts w:cstheme="minorHAnsi"/>
        </w:rPr>
        <w:t>The Dot’</w:t>
      </w:r>
      <w:r w:rsidR="00472325">
        <w:rPr>
          <w:rFonts w:cstheme="minorHAnsi"/>
        </w:rPr>
        <w:t>.</w:t>
      </w:r>
    </w:p>
    <w:p w14:paraId="4F317C6D" w14:textId="77777777" w:rsidR="007012C4" w:rsidRDefault="001D1DDB" w:rsidP="007012C4">
      <w:pPr>
        <w:pStyle w:val="ListParagraph"/>
        <w:numPr>
          <w:ilvl w:val="0"/>
          <w:numId w:val="25"/>
        </w:numPr>
        <w:rPr>
          <w:rFonts w:cstheme="minorHAnsi"/>
        </w:rPr>
      </w:pPr>
      <w:r w:rsidRPr="007012C4">
        <w:rPr>
          <w:rFonts w:cstheme="minorHAnsi"/>
        </w:rPr>
        <w:t xml:space="preserve">Managing feelings resources </w:t>
      </w:r>
      <w:proofErr w:type="gramStart"/>
      <w:r w:rsidRPr="007012C4">
        <w:rPr>
          <w:rFonts w:cstheme="minorHAnsi"/>
        </w:rPr>
        <w:t>e.g.</w:t>
      </w:r>
      <w:proofErr w:type="gramEnd"/>
      <w:r w:rsidRPr="007012C4">
        <w:rPr>
          <w:rFonts w:cstheme="minorHAnsi"/>
        </w:rPr>
        <w:t xml:space="preserve"> ‘worry boxes’ and ‘worry eaters’ </w:t>
      </w:r>
    </w:p>
    <w:p w14:paraId="0499638B" w14:textId="3563D31E" w:rsidR="007012C4" w:rsidRDefault="001D1DDB" w:rsidP="007012C4">
      <w:pPr>
        <w:pStyle w:val="ListParagraph"/>
        <w:numPr>
          <w:ilvl w:val="0"/>
          <w:numId w:val="25"/>
        </w:numPr>
        <w:rPr>
          <w:rFonts w:cstheme="minorHAnsi"/>
        </w:rPr>
      </w:pPr>
      <w:r w:rsidRPr="007012C4">
        <w:rPr>
          <w:rFonts w:cstheme="minorHAnsi"/>
        </w:rPr>
        <w:t>Managing emotions resources such as ‘</w:t>
      </w:r>
      <w:r w:rsidR="00166AD3">
        <w:rPr>
          <w:rFonts w:cstheme="minorHAnsi"/>
        </w:rPr>
        <w:t>T</w:t>
      </w:r>
      <w:r w:rsidR="007012C4">
        <w:rPr>
          <w:rFonts w:cstheme="minorHAnsi"/>
        </w:rPr>
        <w:t xml:space="preserve">he </w:t>
      </w:r>
      <w:proofErr w:type="spellStart"/>
      <w:r w:rsidR="00166AD3">
        <w:rPr>
          <w:rFonts w:cstheme="minorHAnsi"/>
        </w:rPr>
        <w:t>C</w:t>
      </w:r>
      <w:r w:rsidR="007012C4">
        <w:rPr>
          <w:rFonts w:cstheme="minorHAnsi"/>
        </w:rPr>
        <w:t>olour</w:t>
      </w:r>
      <w:proofErr w:type="spellEnd"/>
      <w:r w:rsidR="007012C4">
        <w:rPr>
          <w:rFonts w:cstheme="minorHAnsi"/>
        </w:rPr>
        <w:t xml:space="preserve"> </w:t>
      </w:r>
      <w:r w:rsidR="00166AD3">
        <w:rPr>
          <w:rFonts w:cstheme="minorHAnsi"/>
        </w:rPr>
        <w:t>M</w:t>
      </w:r>
      <w:r w:rsidR="007012C4">
        <w:rPr>
          <w:rFonts w:cstheme="minorHAnsi"/>
        </w:rPr>
        <w:t>onster</w:t>
      </w:r>
      <w:r w:rsidRPr="007012C4">
        <w:rPr>
          <w:rFonts w:cstheme="minorHAnsi"/>
        </w:rPr>
        <w:t xml:space="preserve">’ </w:t>
      </w:r>
      <w:r w:rsidR="001D1039">
        <w:rPr>
          <w:rFonts w:cstheme="minorHAnsi"/>
        </w:rPr>
        <w:t>and ‘</w:t>
      </w:r>
      <w:r w:rsidR="008A4B35">
        <w:rPr>
          <w:rFonts w:cstheme="minorHAnsi"/>
        </w:rPr>
        <w:t>Z</w:t>
      </w:r>
      <w:r w:rsidR="001D1039">
        <w:rPr>
          <w:rFonts w:cstheme="minorHAnsi"/>
        </w:rPr>
        <w:t xml:space="preserve">ones of </w:t>
      </w:r>
      <w:r w:rsidR="008A4B35">
        <w:rPr>
          <w:rFonts w:cstheme="minorHAnsi"/>
        </w:rPr>
        <w:t>R</w:t>
      </w:r>
      <w:r w:rsidR="001D1039">
        <w:rPr>
          <w:rFonts w:cstheme="minorHAnsi"/>
        </w:rPr>
        <w:t>egulation’</w:t>
      </w:r>
    </w:p>
    <w:p w14:paraId="28D2FDEA" w14:textId="60951CC1" w:rsidR="007012C4" w:rsidRDefault="001D1DDB" w:rsidP="007012C4">
      <w:pPr>
        <w:pStyle w:val="ListParagraph"/>
        <w:numPr>
          <w:ilvl w:val="0"/>
          <w:numId w:val="25"/>
        </w:numPr>
        <w:rPr>
          <w:rFonts w:cstheme="minorHAnsi"/>
        </w:rPr>
      </w:pPr>
      <w:r w:rsidRPr="007012C4">
        <w:rPr>
          <w:rFonts w:cstheme="minorHAnsi"/>
        </w:rPr>
        <w:t xml:space="preserve">Primary Group Work/Mental health and wellbeing groups </w:t>
      </w:r>
      <w:r w:rsidR="007012C4">
        <w:rPr>
          <w:rFonts w:cstheme="minorHAnsi"/>
        </w:rPr>
        <w:t xml:space="preserve">THRIVE </w:t>
      </w:r>
      <w:r w:rsidRPr="007012C4">
        <w:rPr>
          <w:rFonts w:cstheme="minorHAnsi"/>
        </w:rPr>
        <w:t xml:space="preserve">support groups. </w:t>
      </w:r>
    </w:p>
    <w:p w14:paraId="7AACB6B9" w14:textId="0058A9E0" w:rsidR="001D1DDB" w:rsidRDefault="001D1DDB" w:rsidP="007012C4">
      <w:pPr>
        <w:pStyle w:val="ListParagraph"/>
        <w:numPr>
          <w:ilvl w:val="0"/>
          <w:numId w:val="25"/>
        </w:numPr>
        <w:rPr>
          <w:rFonts w:cstheme="minorHAnsi"/>
        </w:rPr>
      </w:pPr>
      <w:r w:rsidRPr="007012C4">
        <w:rPr>
          <w:rFonts w:cstheme="minorHAnsi"/>
        </w:rPr>
        <w:t xml:space="preserve">Therapeutic activities including art, </w:t>
      </w:r>
      <w:r w:rsidR="008A4B35">
        <w:rPr>
          <w:rFonts w:cstheme="minorHAnsi"/>
        </w:rPr>
        <w:t>L</w:t>
      </w:r>
      <w:r w:rsidRPr="007012C4">
        <w:rPr>
          <w:rFonts w:cstheme="minorHAnsi"/>
        </w:rPr>
        <w:t>ego and relaxation and mindfulness techniques.</w:t>
      </w:r>
    </w:p>
    <w:p w14:paraId="6479A5BA" w14:textId="2071155E" w:rsidR="008A4B35" w:rsidRDefault="008A4B35" w:rsidP="007012C4">
      <w:pPr>
        <w:pStyle w:val="ListParagraph"/>
        <w:numPr>
          <w:ilvl w:val="0"/>
          <w:numId w:val="25"/>
        </w:numPr>
        <w:rPr>
          <w:rFonts w:cstheme="minorHAnsi"/>
        </w:rPr>
      </w:pPr>
      <w:r>
        <w:rPr>
          <w:rFonts w:cstheme="minorHAnsi"/>
        </w:rPr>
        <w:t>Small group work with Brighter Futures or play therapy for targeted children</w:t>
      </w:r>
      <w:r w:rsidR="00472325">
        <w:rPr>
          <w:rFonts w:cstheme="minorHAnsi"/>
        </w:rPr>
        <w:t>. Brighter Futures may provide art, play, music or outdoor sessions for small groups or individuals.</w:t>
      </w:r>
    </w:p>
    <w:p w14:paraId="2D4D6A07" w14:textId="00C8A52A" w:rsidR="00472325" w:rsidRDefault="00472325" w:rsidP="007012C4">
      <w:pPr>
        <w:pStyle w:val="ListParagraph"/>
        <w:numPr>
          <w:ilvl w:val="0"/>
          <w:numId w:val="25"/>
        </w:numPr>
        <w:rPr>
          <w:rFonts w:cstheme="minorHAnsi"/>
        </w:rPr>
      </w:pPr>
      <w:r>
        <w:rPr>
          <w:rFonts w:cstheme="minorHAnsi"/>
        </w:rPr>
        <w:t>Use of CBT based books such as ‘What to do If You Worry To Much’ or ‘The Anxiety Gremlin’ could be used with individual children or groups.</w:t>
      </w:r>
    </w:p>
    <w:p w14:paraId="7A6864C5" w14:textId="12375BF3" w:rsidR="007012C4" w:rsidRDefault="007012C4" w:rsidP="007012C4">
      <w:pPr>
        <w:rPr>
          <w:rFonts w:cstheme="minorHAnsi"/>
        </w:rPr>
      </w:pPr>
    </w:p>
    <w:p w14:paraId="4FFB04B9" w14:textId="547649AE" w:rsidR="006002C2" w:rsidRDefault="006002C2" w:rsidP="007012C4">
      <w:pPr>
        <w:rPr>
          <w:rFonts w:asciiTheme="minorHAnsi" w:hAnsiTheme="minorHAnsi" w:cstheme="minorHAnsi"/>
          <w:b/>
          <w:bCs/>
        </w:rPr>
      </w:pPr>
      <w:r w:rsidRPr="006002C2">
        <w:rPr>
          <w:rFonts w:asciiTheme="minorHAnsi" w:hAnsiTheme="minorHAnsi" w:cstheme="minorHAnsi"/>
          <w:b/>
          <w:bCs/>
        </w:rPr>
        <w:t>Possible warning signs</w:t>
      </w:r>
    </w:p>
    <w:p w14:paraId="58F57AAA" w14:textId="77777777" w:rsidR="006002C2" w:rsidRPr="006002C2" w:rsidRDefault="006002C2" w:rsidP="007012C4">
      <w:pPr>
        <w:rPr>
          <w:rFonts w:asciiTheme="minorHAnsi" w:hAnsiTheme="minorHAnsi" w:cstheme="minorHAnsi"/>
          <w:b/>
          <w:bCs/>
        </w:rPr>
      </w:pPr>
    </w:p>
    <w:p w14:paraId="10DC0461" w14:textId="78C59BE8" w:rsidR="007012C4" w:rsidRPr="007012C4" w:rsidRDefault="007012C4" w:rsidP="007012C4">
      <w:pPr>
        <w:rPr>
          <w:rFonts w:asciiTheme="minorHAnsi" w:hAnsiTheme="minorHAnsi" w:cstheme="minorHAnsi"/>
        </w:rPr>
      </w:pPr>
      <w:r w:rsidRPr="007012C4">
        <w:rPr>
          <w:rFonts w:asciiTheme="minorHAnsi" w:hAnsiTheme="minorHAnsi" w:cstheme="minorHAnsi"/>
        </w:rPr>
        <w:t xml:space="preserve">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Possible warning signs include: </w:t>
      </w:r>
    </w:p>
    <w:p w14:paraId="0B184B85" w14:textId="77777777" w:rsidR="007012C4" w:rsidRPr="007012C4" w:rsidRDefault="007012C4" w:rsidP="007012C4">
      <w:pPr>
        <w:rPr>
          <w:rFonts w:asciiTheme="minorHAnsi" w:hAnsiTheme="minorHAnsi" w:cstheme="minorHAnsi"/>
        </w:rPr>
      </w:pPr>
    </w:p>
    <w:p w14:paraId="63FF13E8" w14:textId="77777777" w:rsidR="007012C4" w:rsidRDefault="007012C4" w:rsidP="007012C4">
      <w:pPr>
        <w:pStyle w:val="ListParagraph"/>
        <w:numPr>
          <w:ilvl w:val="0"/>
          <w:numId w:val="26"/>
        </w:numPr>
        <w:rPr>
          <w:rFonts w:cstheme="minorHAnsi"/>
        </w:rPr>
      </w:pPr>
      <w:r w:rsidRPr="007012C4">
        <w:rPr>
          <w:rFonts w:cstheme="minorHAnsi"/>
        </w:rPr>
        <w:t xml:space="preserve">Changes in eating / sleeping habits </w:t>
      </w:r>
    </w:p>
    <w:p w14:paraId="12185A28" w14:textId="77777777" w:rsidR="007012C4" w:rsidRDefault="007012C4" w:rsidP="007012C4">
      <w:pPr>
        <w:pStyle w:val="ListParagraph"/>
        <w:numPr>
          <w:ilvl w:val="0"/>
          <w:numId w:val="26"/>
        </w:numPr>
        <w:rPr>
          <w:rFonts w:cstheme="minorHAnsi"/>
        </w:rPr>
      </w:pPr>
      <w:r w:rsidRPr="007012C4">
        <w:rPr>
          <w:rFonts w:cstheme="minorHAnsi"/>
        </w:rPr>
        <w:t xml:space="preserve">Becoming socially withdrawn </w:t>
      </w:r>
    </w:p>
    <w:p w14:paraId="0C9AF4FD" w14:textId="77777777" w:rsidR="007012C4" w:rsidRDefault="007012C4" w:rsidP="007012C4">
      <w:pPr>
        <w:pStyle w:val="ListParagraph"/>
        <w:numPr>
          <w:ilvl w:val="0"/>
          <w:numId w:val="26"/>
        </w:numPr>
        <w:rPr>
          <w:rFonts w:cstheme="minorHAnsi"/>
        </w:rPr>
      </w:pPr>
      <w:r w:rsidRPr="007012C4">
        <w:rPr>
          <w:rFonts w:cstheme="minorHAnsi"/>
        </w:rPr>
        <w:t xml:space="preserve">Changes in activity and mood </w:t>
      </w:r>
    </w:p>
    <w:p w14:paraId="58637B95" w14:textId="77777777" w:rsidR="007012C4" w:rsidRDefault="007012C4" w:rsidP="007012C4">
      <w:pPr>
        <w:pStyle w:val="ListParagraph"/>
        <w:numPr>
          <w:ilvl w:val="0"/>
          <w:numId w:val="26"/>
        </w:numPr>
        <w:rPr>
          <w:rFonts w:cstheme="minorHAnsi"/>
        </w:rPr>
      </w:pPr>
      <w:r w:rsidRPr="007012C4">
        <w:rPr>
          <w:rFonts w:cstheme="minorHAnsi"/>
        </w:rPr>
        <w:t xml:space="preserve">Talking or joking about self-harm or suicide </w:t>
      </w:r>
    </w:p>
    <w:p w14:paraId="4F43C8BA" w14:textId="77777777" w:rsidR="007012C4" w:rsidRDefault="007012C4" w:rsidP="007012C4">
      <w:pPr>
        <w:pStyle w:val="ListParagraph"/>
        <w:numPr>
          <w:ilvl w:val="0"/>
          <w:numId w:val="26"/>
        </w:numPr>
        <w:rPr>
          <w:rFonts w:cstheme="minorHAnsi"/>
        </w:rPr>
      </w:pPr>
      <w:r w:rsidRPr="007012C4">
        <w:rPr>
          <w:rFonts w:cstheme="minorHAnsi"/>
        </w:rPr>
        <w:t xml:space="preserve">Expressing feelings of failure, </w:t>
      </w:r>
      <w:proofErr w:type="gramStart"/>
      <w:r w:rsidRPr="007012C4">
        <w:rPr>
          <w:rFonts w:cstheme="minorHAnsi"/>
        </w:rPr>
        <w:t>uselessness</w:t>
      </w:r>
      <w:proofErr w:type="gramEnd"/>
      <w:r w:rsidRPr="007012C4">
        <w:rPr>
          <w:rFonts w:cstheme="minorHAnsi"/>
        </w:rPr>
        <w:t xml:space="preserve"> or loss of hope </w:t>
      </w:r>
    </w:p>
    <w:p w14:paraId="04743CDA" w14:textId="77777777" w:rsidR="007012C4" w:rsidRDefault="007012C4" w:rsidP="007012C4">
      <w:pPr>
        <w:pStyle w:val="ListParagraph"/>
        <w:numPr>
          <w:ilvl w:val="0"/>
          <w:numId w:val="26"/>
        </w:numPr>
        <w:rPr>
          <w:rFonts w:cstheme="minorHAnsi"/>
        </w:rPr>
      </w:pPr>
      <w:r w:rsidRPr="007012C4">
        <w:rPr>
          <w:rFonts w:cstheme="minorHAnsi"/>
        </w:rPr>
        <w:t xml:space="preserve">Repeated physical pain or nausea with no evident cause </w:t>
      </w:r>
    </w:p>
    <w:p w14:paraId="70CF35F7" w14:textId="76786980" w:rsidR="007012C4" w:rsidRPr="007012C4" w:rsidRDefault="007012C4" w:rsidP="007012C4">
      <w:pPr>
        <w:pStyle w:val="ListParagraph"/>
        <w:numPr>
          <w:ilvl w:val="0"/>
          <w:numId w:val="26"/>
        </w:numPr>
        <w:rPr>
          <w:rFonts w:cstheme="minorHAnsi"/>
        </w:rPr>
      </w:pPr>
      <w:r w:rsidRPr="007012C4">
        <w:rPr>
          <w:rFonts w:cstheme="minorHAnsi"/>
        </w:rPr>
        <w:t>An increase in lateness or absenteeism</w:t>
      </w:r>
    </w:p>
    <w:p w14:paraId="6B1A3661" w14:textId="399A3885" w:rsidR="001D1DDB" w:rsidRDefault="001D1DDB" w:rsidP="006002C2">
      <w:pPr>
        <w:ind w:left="360"/>
        <w:rPr>
          <w:rFonts w:cstheme="minorHAnsi"/>
        </w:rPr>
      </w:pPr>
    </w:p>
    <w:p w14:paraId="6C77112B" w14:textId="2EDA8A12" w:rsidR="006002C2" w:rsidRDefault="006002C2" w:rsidP="006002C2">
      <w:pPr>
        <w:ind w:left="360"/>
        <w:rPr>
          <w:rFonts w:cstheme="minorHAnsi"/>
        </w:rPr>
      </w:pPr>
    </w:p>
    <w:p w14:paraId="4FAE6221" w14:textId="77777777" w:rsidR="006002C2" w:rsidRPr="006002C2" w:rsidRDefault="006002C2" w:rsidP="006002C2">
      <w:pPr>
        <w:ind w:left="360"/>
        <w:rPr>
          <w:rFonts w:asciiTheme="minorHAnsi" w:hAnsiTheme="minorHAnsi" w:cstheme="minorHAnsi"/>
          <w:b/>
          <w:bCs/>
        </w:rPr>
      </w:pPr>
      <w:r w:rsidRPr="006002C2">
        <w:rPr>
          <w:rFonts w:asciiTheme="minorHAnsi" w:hAnsiTheme="minorHAnsi" w:cstheme="minorHAnsi"/>
          <w:b/>
          <w:bCs/>
        </w:rPr>
        <w:t xml:space="preserve">Working with Parents </w:t>
      </w:r>
    </w:p>
    <w:p w14:paraId="042C439C" w14:textId="77777777" w:rsidR="006002C2" w:rsidRDefault="006002C2" w:rsidP="006002C2">
      <w:pPr>
        <w:ind w:left="360"/>
        <w:rPr>
          <w:rFonts w:asciiTheme="minorHAnsi" w:hAnsiTheme="minorHAnsi" w:cstheme="minorHAnsi"/>
        </w:rPr>
      </w:pPr>
    </w:p>
    <w:p w14:paraId="437A212F" w14:textId="77777777" w:rsidR="006002C2" w:rsidRDefault="006002C2" w:rsidP="006002C2">
      <w:pPr>
        <w:ind w:left="360"/>
        <w:rPr>
          <w:rFonts w:asciiTheme="minorHAnsi" w:hAnsiTheme="minorHAnsi" w:cstheme="minorHAnsi"/>
        </w:rPr>
      </w:pPr>
      <w:r w:rsidRPr="006002C2">
        <w:rPr>
          <w:rFonts w:asciiTheme="minorHAnsi" w:hAnsiTheme="minorHAnsi" w:cstheme="minorHAnsi"/>
        </w:rPr>
        <w:t xml:space="preserve">In order to support </w:t>
      </w:r>
      <w:proofErr w:type="gramStart"/>
      <w:r w:rsidRPr="006002C2">
        <w:rPr>
          <w:rFonts w:asciiTheme="minorHAnsi" w:hAnsiTheme="minorHAnsi" w:cstheme="minorHAnsi"/>
        </w:rPr>
        <w:t>parents</w:t>
      </w:r>
      <w:proofErr w:type="gramEnd"/>
      <w:r w:rsidRPr="006002C2">
        <w:rPr>
          <w:rFonts w:asciiTheme="minorHAnsi" w:hAnsiTheme="minorHAnsi" w:cstheme="minorHAnsi"/>
        </w:rPr>
        <w:t xml:space="preserve"> we will: </w:t>
      </w:r>
    </w:p>
    <w:p w14:paraId="2904255F" w14:textId="45BE02D1" w:rsidR="006002C2" w:rsidRPr="006002C2" w:rsidRDefault="006002C2" w:rsidP="006002C2">
      <w:pPr>
        <w:pStyle w:val="ListParagraph"/>
        <w:numPr>
          <w:ilvl w:val="0"/>
          <w:numId w:val="26"/>
        </w:numPr>
        <w:rPr>
          <w:rFonts w:cstheme="minorHAnsi"/>
        </w:rPr>
      </w:pPr>
      <w:r w:rsidRPr="006002C2">
        <w:rPr>
          <w:rFonts w:cstheme="minorHAnsi"/>
        </w:rPr>
        <w:t xml:space="preserve">Highlight sources of information and support about mental health and emotional wellbeing on our school website </w:t>
      </w:r>
    </w:p>
    <w:p w14:paraId="5623AC3F" w14:textId="1909DE9A" w:rsidR="006002C2" w:rsidRPr="006002C2" w:rsidRDefault="006002C2" w:rsidP="006002C2">
      <w:pPr>
        <w:pStyle w:val="ListParagraph"/>
        <w:numPr>
          <w:ilvl w:val="0"/>
          <w:numId w:val="26"/>
        </w:numPr>
        <w:rPr>
          <w:rFonts w:cstheme="minorHAnsi"/>
        </w:rPr>
      </w:pPr>
      <w:r w:rsidRPr="006002C2">
        <w:rPr>
          <w:rFonts w:cstheme="minorHAnsi"/>
        </w:rPr>
        <w:t xml:space="preserve">Share and allow parents to access sources of further support </w:t>
      </w:r>
      <w:proofErr w:type="gramStart"/>
      <w:r w:rsidRPr="006002C2">
        <w:rPr>
          <w:rFonts w:cstheme="minorHAnsi"/>
        </w:rPr>
        <w:t>e.g.</w:t>
      </w:r>
      <w:proofErr w:type="gramEnd"/>
      <w:r w:rsidRPr="006002C2">
        <w:rPr>
          <w:rFonts w:cstheme="minorHAnsi"/>
        </w:rPr>
        <w:t xml:space="preserve"> through parent forums.</w:t>
      </w:r>
    </w:p>
    <w:p w14:paraId="111872C2" w14:textId="4B1F7270" w:rsidR="006002C2" w:rsidRPr="006002C2" w:rsidRDefault="006002C2" w:rsidP="006002C2">
      <w:pPr>
        <w:pStyle w:val="ListParagraph"/>
        <w:numPr>
          <w:ilvl w:val="0"/>
          <w:numId w:val="26"/>
        </w:numPr>
        <w:rPr>
          <w:rFonts w:cstheme="minorHAnsi"/>
        </w:rPr>
      </w:pPr>
      <w:r w:rsidRPr="006002C2">
        <w:rPr>
          <w:rFonts w:cstheme="minorHAnsi"/>
        </w:rPr>
        <w:t xml:space="preserve">Ensure that all parents are aware of who to talk to, and how to get about this, if they have concerns about their child. </w:t>
      </w:r>
    </w:p>
    <w:p w14:paraId="332B32FC" w14:textId="1C42FDE8" w:rsidR="006002C2" w:rsidRPr="006002C2" w:rsidRDefault="006002C2" w:rsidP="006002C2">
      <w:pPr>
        <w:pStyle w:val="ListParagraph"/>
        <w:numPr>
          <w:ilvl w:val="0"/>
          <w:numId w:val="26"/>
        </w:numPr>
        <w:rPr>
          <w:rFonts w:cstheme="minorHAnsi"/>
        </w:rPr>
      </w:pPr>
      <w:r w:rsidRPr="006002C2">
        <w:rPr>
          <w:rFonts w:cstheme="minorHAnsi"/>
        </w:rPr>
        <w:t xml:space="preserve">Make our emotional wellbeing and mental health policy easily accessible to parents </w:t>
      </w:r>
    </w:p>
    <w:p w14:paraId="5EF16F04" w14:textId="3D168482" w:rsidR="006002C2" w:rsidRPr="006002C2" w:rsidRDefault="006002C2" w:rsidP="006002C2">
      <w:pPr>
        <w:pStyle w:val="ListParagraph"/>
        <w:numPr>
          <w:ilvl w:val="0"/>
          <w:numId w:val="26"/>
        </w:numPr>
        <w:rPr>
          <w:rFonts w:cstheme="minorHAnsi"/>
        </w:rPr>
      </w:pPr>
      <w:r w:rsidRPr="006002C2">
        <w:rPr>
          <w:rFonts w:cstheme="minorHAnsi"/>
        </w:rPr>
        <w:t xml:space="preserve">Share ideas about how parents can support positive mental health in their children. </w:t>
      </w:r>
    </w:p>
    <w:p w14:paraId="09733E37" w14:textId="5FB15E1C" w:rsidR="006002C2" w:rsidRPr="006002C2" w:rsidRDefault="006002C2" w:rsidP="006002C2">
      <w:pPr>
        <w:pStyle w:val="ListParagraph"/>
        <w:numPr>
          <w:ilvl w:val="0"/>
          <w:numId w:val="26"/>
        </w:numPr>
        <w:rPr>
          <w:rFonts w:cstheme="minorHAnsi"/>
        </w:rPr>
      </w:pPr>
      <w:r w:rsidRPr="006002C2">
        <w:rPr>
          <w:rFonts w:cstheme="minorHAnsi"/>
        </w:rPr>
        <w:t xml:space="preserve">Keep parents informed about the mental health topics their children are learning about in PSHE and share ideas for extending and exploring this learning at home. </w:t>
      </w:r>
    </w:p>
    <w:p w14:paraId="501D9109" w14:textId="77777777" w:rsidR="006002C2" w:rsidRDefault="006002C2" w:rsidP="006002C2">
      <w:pPr>
        <w:ind w:left="360"/>
        <w:rPr>
          <w:rFonts w:asciiTheme="minorHAnsi" w:hAnsiTheme="minorHAnsi" w:cstheme="minorHAnsi"/>
        </w:rPr>
      </w:pPr>
    </w:p>
    <w:p w14:paraId="408B57DC" w14:textId="77777777" w:rsidR="006002C2" w:rsidRDefault="006002C2" w:rsidP="006002C2">
      <w:pPr>
        <w:ind w:left="360"/>
        <w:rPr>
          <w:rFonts w:asciiTheme="minorHAnsi" w:hAnsiTheme="minorHAnsi" w:cstheme="minorHAnsi"/>
        </w:rPr>
      </w:pPr>
      <w:r w:rsidRPr="006002C2">
        <w:rPr>
          <w:rFonts w:asciiTheme="minorHAnsi" w:hAnsiTheme="minorHAnsi" w:cstheme="minorHAnsi"/>
          <w:b/>
          <w:bCs/>
        </w:rPr>
        <w:t>Working with other agencies and partners</w:t>
      </w:r>
      <w:r w:rsidRPr="006002C2">
        <w:rPr>
          <w:rFonts w:asciiTheme="minorHAnsi" w:hAnsiTheme="minorHAnsi" w:cstheme="minorHAnsi"/>
        </w:rPr>
        <w:t xml:space="preserve"> </w:t>
      </w:r>
    </w:p>
    <w:p w14:paraId="3B71DDCA" w14:textId="77777777" w:rsidR="006002C2" w:rsidRDefault="006002C2" w:rsidP="006002C2">
      <w:pPr>
        <w:ind w:left="360"/>
        <w:rPr>
          <w:rFonts w:asciiTheme="minorHAnsi" w:hAnsiTheme="minorHAnsi" w:cstheme="minorHAnsi"/>
        </w:rPr>
      </w:pPr>
    </w:p>
    <w:p w14:paraId="11C0CE61" w14:textId="77777777" w:rsidR="006002C2" w:rsidRDefault="006002C2" w:rsidP="006002C2">
      <w:pPr>
        <w:ind w:left="360"/>
        <w:rPr>
          <w:rFonts w:asciiTheme="minorHAnsi" w:hAnsiTheme="minorHAnsi" w:cstheme="minorHAnsi"/>
        </w:rPr>
      </w:pPr>
      <w:r w:rsidRPr="006002C2">
        <w:rPr>
          <w:rFonts w:asciiTheme="minorHAnsi" w:hAnsiTheme="minorHAnsi" w:cstheme="minorHAnsi"/>
        </w:rPr>
        <w:t xml:space="preserve">As part of our targeted provision the school will work with other agencies to support children’s emotional health and wellbeing including: </w:t>
      </w:r>
    </w:p>
    <w:p w14:paraId="79642889" w14:textId="02A4CEA9" w:rsidR="006002C2" w:rsidRPr="006002C2" w:rsidRDefault="006002C2" w:rsidP="006002C2">
      <w:pPr>
        <w:pStyle w:val="ListParagraph"/>
        <w:numPr>
          <w:ilvl w:val="0"/>
          <w:numId w:val="26"/>
        </w:numPr>
        <w:rPr>
          <w:rFonts w:cstheme="minorHAnsi"/>
        </w:rPr>
      </w:pPr>
      <w:r w:rsidRPr="006002C2">
        <w:rPr>
          <w:rFonts w:cstheme="minorHAnsi"/>
        </w:rPr>
        <w:t>The school nurse o</w:t>
      </w:r>
      <w:r>
        <w:rPr>
          <w:rFonts w:cstheme="minorHAnsi"/>
        </w:rPr>
        <w:t xml:space="preserve">r </w:t>
      </w:r>
      <w:r w:rsidRPr="006002C2">
        <w:rPr>
          <w:rFonts w:cstheme="minorHAnsi"/>
        </w:rPr>
        <w:t xml:space="preserve">Educational psychology services </w:t>
      </w:r>
    </w:p>
    <w:p w14:paraId="0B5EA0B8" w14:textId="0703EA47" w:rsidR="006002C2" w:rsidRPr="006002C2" w:rsidRDefault="006002C2" w:rsidP="006002C2">
      <w:pPr>
        <w:pStyle w:val="ListParagraph"/>
        <w:numPr>
          <w:ilvl w:val="0"/>
          <w:numId w:val="26"/>
        </w:numPr>
        <w:rPr>
          <w:rFonts w:cstheme="minorHAnsi"/>
        </w:rPr>
      </w:pPr>
      <w:proofErr w:type="spellStart"/>
      <w:r w:rsidRPr="006002C2">
        <w:rPr>
          <w:rFonts w:cstheme="minorHAnsi"/>
        </w:rPr>
        <w:t>Behaviour</w:t>
      </w:r>
      <w:proofErr w:type="spellEnd"/>
      <w:r w:rsidRPr="006002C2">
        <w:rPr>
          <w:rFonts w:cstheme="minorHAnsi"/>
        </w:rPr>
        <w:t xml:space="preserve"> support through </w:t>
      </w:r>
      <w:r>
        <w:rPr>
          <w:rFonts w:cstheme="minorHAnsi"/>
        </w:rPr>
        <w:t xml:space="preserve">Bath </w:t>
      </w:r>
      <w:proofErr w:type="spellStart"/>
      <w:r>
        <w:rPr>
          <w:rFonts w:cstheme="minorHAnsi"/>
        </w:rPr>
        <w:t>Behaviour</w:t>
      </w:r>
      <w:proofErr w:type="spellEnd"/>
      <w:r>
        <w:rPr>
          <w:rFonts w:cstheme="minorHAnsi"/>
        </w:rPr>
        <w:t xml:space="preserve"> Panel</w:t>
      </w:r>
    </w:p>
    <w:p w14:paraId="1E19B77D" w14:textId="30BFB870" w:rsidR="006002C2" w:rsidRPr="006002C2" w:rsidRDefault="00F83FD3" w:rsidP="006002C2">
      <w:pPr>
        <w:pStyle w:val="ListParagraph"/>
        <w:numPr>
          <w:ilvl w:val="0"/>
          <w:numId w:val="26"/>
        </w:numPr>
        <w:rPr>
          <w:rFonts w:cstheme="minorHAnsi"/>
        </w:rPr>
      </w:pPr>
      <w:r w:rsidRPr="006002C2">
        <w:rPr>
          <w:rFonts w:cstheme="minorHAnsi"/>
        </w:rPr>
        <w:t>Pediatricians</w:t>
      </w:r>
      <w:r w:rsidR="006002C2" w:rsidRPr="006002C2">
        <w:rPr>
          <w:rFonts w:cstheme="minorHAnsi"/>
        </w:rPr>
        <w:t xml:space="preserve"> </w:t>
      </w:r>
    </w:p>
    <w:p w14:paraId="478CD763" w14:textId="6367976D" w:rsidR="006002C2" w:rsidRPr="006002C2" w:rsidRDefault="006002C2" w:rsidP="006002C2">
      <w:pPr>
        <w:pStyle w:val="ListParagraph"/>
        <w:numPr>
          <w:ilvl w:val="0"/>
          <w:numId w:val="26"/>
        </w:numPr>
        <w:rPr>
          <w:rFonts w:cstheme="minorHAnsi"/>
        </w:rPr>
      </w:pPr>
      <w:r w:rsidRPr="006002C2">
        <w:rPr>
          <w:rFonts w:cstheme="minorHAnsi"/>
        </w:rPr>
        <w:t xml:space="preserve">CAMHS (child and adolescent mental health service) </w:t>
      </w:r>
    </w:p>
    <w:p w14:paraId="7F347DAA" w14:textId="77777777" w:rsidR="006002C2" w:rsidRDefault="006002C2" w:rsidP="006002C2">
      <w:pPr>
        <w:pStyle w:val="ListParagraph"/>
        <w:numPr>
          <w:ilvl w:val="0"/>
          <w:numId w:val="26"/>
        </w:numPr>
        <w:rPr>
          <w:rFonts w:cstheme="minorHAnsi"/>
        </w:rPr>
      </w:pPr>
      <w:r w:rsidRPr="006002C2">
        <w:rPr>
          <w:rFonts w:cstheme="minorHAnsi"/>
        </w:rPr>
        <w:t xml:space="preserve">Counselling services </w:t>
      </w:r>
    </w:p>
    <w:p w14:paraId="6C842BED" w14:textId="77777777" w:rsidR="006002C2" w:rsidRDefault="006002C2" w:rsidP="006002C2">
      <w:pPr>
        <w:pStyle w:val="ListParagraph"/>
        <w:numPr>
          <w:ilvl w:val="0"/>
          <w:numId w:val="26"/>
        </w:numPr>
        <w:rPr>
          <w:rFonts w:cstheme="minorHAnsi"/>
        </w:rPr>
      </w:pPr>
      <w:r w:rsidRPr="006002C2">
        <w:rPr>
          <w:rFonts w:cstheme="minorHAnsi"/>
        </w:rPr>
        <w:t xml:space="preserve"> Family support workers </w:t>
      </w:r>
    </w:p>
    <w:p w14:paraId="10EF9A4D" w14:textId="3F844409" w:rsidR="006002C2" w:rsidRDefault="006002C2" w:rsidP="006002C2">
      <w:pPr>
        <w:pStyle w:val="ListParagraph"/>
        <w:numPr>
          <w:ilvl w:val="0"/>
          <w:numId w:val="26"/>
        </w:numPr>
        <w:rPr>
          <w:rFonts w:cstheme="minorHAnsi"/>
        </w:rPr>
      </w:pPr>
      <w:r w:rsidRPr="006002C2">
        <w:rPr>
          <w:rFonts w:cstheme="minorHAnsi"/>
        </w:rPr>
        <w:lastRenderedPageBreak/>
        <w:t>Therapists</w:t>
      </w:r>
    </w:p>
    <w:p w14:paraId="5032EC47" w14:textId="77777777" w:rsidR="00A35498" w:rsidRPr="00A35498" w:rsidRDefault="00A35498" w:rsidP="00A35498">
      <w:pPr>
        <w:rPr>
          <w:rFonts w:cstheme="minorHAnsi"/>
        </w:rPr>
      </w:pPr>
    </w:p>
    <w:p w14:paraId="7226BED0" w14:textId="3F077D51" w:rsidR="001D1039" w:rsidRPr="00CE39DB" w:rsidRDefault="00A35498" w:rsidP="00A35498">
      <w:pPr>
        <w:rPr>
          <w:rFonts w:asciiTheme="minorHAnsi" w:hAnsiTheme="minorHAnsi" w:cstheme="minorHAnsi"/>
          <w:b/>
          <w:bCs/>
        </w:rPr>
      </w:pPr>
      <w:r w:rsidRPr="00CE39DB">
        <w:rPr>
          <w:rFonts w:asciiTheme="minorHAnsi" w:hAnsiTheme="minorHAnsi" w:cstheme="minorHAnsi"/>
          <w:b/>
          <w:bCs/>
        </w:rPr>
        <w:t>Staff Wellbeing</w:t>
      </w:r>
    </w:p>
    <w:p w14:paraId="1E18901A" w14:textId="77777777" w:rsidR="00CE39DB" w:rsidRDefault="00CE39DB" w:rsidP="00A35498">
      <w:pPr>
        <w:rPr>
          <w:rFonts w:asciiTheme="minorHAnsi" w:hAnsiTheme="minorHAnsi" w:cstheme="minorHAnsi"/>
          <w:b/>
          <w:bCs/>
          <w:u w:val="single"/>
        </w:rPr>
      </w:pPr>
    </w:p>
    <w:p w14:paraId="63B8E171" w14:textId="3836A0B1" w:rsidR="00A35498" w:rsidRDefault="00A35498" w:rsidP="00A35498">
      <w:pPr>
        <w:pStyle w:val="ListParagraph"/>
        <w:numPr>
          <w:ilvl w:val="0"/>
          <w:numId w:val="29"/>
        </w:numPr>
        <w:rPr>
          <w:rFonts w:cstheme="minorHAnsi"/>
        </w:rPr>
      </w:pPr>
      <w:r>
        <w:rPr>
          <w:rFonts w:cstheme="minorHAnsi"/>
        </w:rPr>
        <w:t xml:space="preserve">Specialist support is signposted via regular emails to all staff and on staff </w:t>
      </w:r>
      <w:r w:rsidR="00CE39DB">
        <w:rPr>
          <w:rFonts w:cstheme="minorHAnsi"/>
        </w:rPr>
        <w:t>noticeboards.</w:t>
      </w:r>
    </w:p>
    <w:p w14:paraId="35BB35DD" w14:textId="671A3BE5" w:rsidR="00A35498" w:rsidRDefault="00CE39DB" w:rsidP="00A35498">
      <w:pPr>
        <w:pStyle w:val="ListParagraph"/>
        <w:numPr>
          <w:ilvl w:val="0"/>
          <w:numId w:val="29"/>
        </w:numPr>
        <w:rPr>
          <w:rFonts w:cstheme="minorHAnsi"/>
        </w:rPr>
      </w:pPr>
      <w:r>
        <w:rPr>
          <w:rFonts w:cstheme="minorHAnsi"/>
        </w:rPr>
        <w:t>All s</w:t>
      </w:r>
      <w:r w:rsidR="00A35498">
        <w:rPr>
          <w:rFonts w:cstheme="minorHAnsi"/>
        </w:rPr>
        <w:t xml:space="preserve">taff </w:t>
      </w:r>
      <w:proofErr w:type="gramStart"/>
      <w:r w:rsidR="00A35498">
        <w:rPr>
          <w:rFonts w:cstheme="minorHAnsi"/>
        </w:rPr>
        <w:t>have the opportunity to</w:t>
      </w:r>
      <w:proofErr w:type="gramEnd"/>
      <w:r w:rsidR="00A35498">
        <w:rPr>
          <w:rFonts w:cstheme="minorHAnsi"/>
        </w:rPr>
        <w:t xml:space="preserve"> complete regular wellbeing </w:t>
      </w:r>
      <w:r>
        <w:rPr>
          <w:rFonts w:cstheme="minorHAnsi"/>
        </w:rPr>
        <w:t>surveys.</w:t>
      </w:r>
    </w:p>
    <w:p w14:paraId="161B0503" w14:textId="51BB1F62" w:rsidR="00A35498" w:rsidRDefault="00A35498" w:rsidP="00A35498">
      <w:pPr>
        <w:pStyle w:val="ListParagraph"/>
        <w:numPr>
          <w:ilvl w:val="0"/>
          <w:numId w:val="29"/>
        </w:numPr>
        <w:rPr>
          <w:rFonts w:cstheme="minorHAnsi"/>
        </w:rPr>
      </w:pPr>
      <w:r>
        <w:rPr>
          <w:rFonts w:cstheme="minorHAnsi"/>
        </w:rPr>
        <w:t xml:space="preserve">There is an open-door policy for all staff should they need support within </w:t>
      </w:r>
      <w:r w:rsidR="00CE39DB">
        <w:rPr>
          <w:rFonts w:cstheme="minorHAnsi"/>
        </w:rPr>
        <w:t>school.</w:t>
      </w:r>
    </w:p>
    <w:p w14:paraId="5BBD9257" w14:textId="727EEA2B" w:rsidR="00A35498" w:rsidRDefault="00A35498" w:rsidP="00A35498">
      <w:pPr>
        <w:pStyle w:val="ListParagraph"/>
        <w:numPr>
          <w:ilvl w:val="0"/>
          <w:numId w:val="29"/>
        </w:numPr>
        <w:rPr>
          <w:rFonts w:cstheme="minorHAnsi"/>
        </w:rPr>
      </w:pPr>
      <w:r>
        <w:rPr>
          <w:rFonts w:cstheme="minorHAnsi"/>
        </w:rPr>
        <w:t xml:space="preserve">Training is offered through BANES </w:t>
      </w:r>
      <w:r w:rsidR="00CE39DB">
        <w:rPr>
          <w:rFonts w:cstheme="minorHAnsi"/>
        </w:rPr>
        <w:t>Community Wellbeing Hub</w:t>
      </w:r>
    </w:p>
    <w:p w14:paraId="09EA5ED9" w14:textId="2F5CF6A2" w:rsidR="00CE39DB" w:rsidRDefault="00CE39DB" w:rsidP="00A35498">
      <w:pPr>
        <w:pStyle w:val="ListParagraph"/>
        <w:numPr>
          <w:ilvl w:val="0"/>
          <w:numId w:val="29"/>
        </w:numPr>
        <w:rPr>
          <w:rFonts w:cstheme="minorHAnsi"/>
        </w:rPr>
      </w:pPr>
      <w:r>
        <w:rPr>
          <w:rFonts w:cstheme="minorHAnsi"/>
        </w:rPr>
        <w:t>Our staff room is calm and welcoming.</w:t>
      </w:r>
    </w:p>
    <w:p w14:paraId="09EAA50D" w14:textId="1C6E7FBE" w:rsidR="00CE39DB" w:rsidRDefault="00CE39DB" w:rsidP="00A35498">
      <w:pPr>
        <w:pStyle w:val="ListParagraph"/>
        <w:numPr>
          <w:ilvl w:val="0"/>
          <w:numId w:val="29"/>
        </w:numPr>
        <w:rPr>
          <w:rFonts w:cstheme="minorHAnsi"/>
        </w:rPr>
      </w:pPr>
      <w:r>
        <w:rPr>
          <w:rFonts w:cstheme="minorHAnsi"/>
        </w:rPr>
        <w:t xml:space="preserve">All staff have regular breaks. </w:t>
      </w:r>
    </w:p>
    <w:p w14:paraId="42149B8B" w14:textId="56275C29" w:rsidR="00CE39DB" w:rsidRPr="00A35498" w:rsidRDefault="00CE39DB" w:rsidP="00A35498">
      <w:pPr>
        <w:pStyle w:val="ListParagraph"/>
        <w:numPr>
          <w:ilvl w:val="0"/>
          <w:numId w:val="29"/>
        </w:numPr>
        <w:rPr>
          <w:rFonts w:cstheme="minorHAnsi"/>
        </w:rPr>
      </w:pPr>
      <w:r>
        <w:rPr>
          <w:rFonts w:cstheme="minorHAnsi"/>
        </w:rPr>
        <w:t>Staff workload is constantly reviewed.</w:t>
      </w:r>
    </w:p>
    <w:p w14:paraId="5FF9CD80" w14:textId="3BA32FE1" w:rsidR="006002C2" w:rsidRDefault="006002C2" w:rsidP="006002C2">
      <w:pPr>
        <w:rPr>
          <w:rFonts w:cstheme="minorHAnsi"/>
        </w:rPr>
      </w:pPr>
    </w:p>
    <w:p w14:paraId="17D15450" w14:textId="5A0B5AE9" w:rsidR="006002C2" w:rsidRPr="006002C2" w:rsidRDefault="00CE39DB" w:rsidP="006002C2">
      <w:pPr>
        <w:rPr>
          <w:rFonts w:asciiTheme="minorHAnsi" w:hAnsiTheme="minorHAnsi" w:cstheme="minorHAnsi"/>
          <w:b/>
          <w:bCs/>
        </w:rPr>
      </w:pPr>
      <w:r>
        <w:rPr>
          <w:rFonts w:asciiTheme="minorHAnsi" w:hAnsiTheme="minorHAnsi" w:cstheme="minorHAnsi"/>
          <w:b/>
          <w:bCs/>
        </w:rPr>
        <w:t xml:space="preserve">Staff </w:t>
      </w:r>
      <w:r w:rsidR="006002C2" w:rsidRPr="006002C2">
        <w:rPr>
          <w:rFonts w:asciiTheme="minorHAnsi" w:hAnsiTheme="minorHAnsi" w:cstheme="minorHAnsi"/>
          <w:b/>
          <w:bCs/>
        </w:rPr>
        <w:t xml:space="preserve">Training </w:t>
      </w:r>
    </w:p>
    <w:p w14:paraId="0A8DD1BB" w14:textId="77777777" w:rsidR="006002C2" w:rsidRDefault="006002C2" w:rsidP="006002C2">
      <w:pPr>
        <w:rPr>
          <w:rFonts w:asciiTheme="minorHAnsi" w:hAnsiTheme="minorHAnsi" w:cstheme="minorHAnsi"/>
        </w:rPr>
      </w:pPr>
    </w:p>
    <w:p w14:paraId="68AB4244" w14:textId="6CF9C2A8" w:rsidR="00A35498" w:rsidRPr="00CE39DB" w:rsidRDefault="006002C2" w:rsidP="00CE39DB">
      <w:pPr>
        <w:pStyle w:val="ListParagraph"/>
        <w:numPr>
          <w:ilvl w:val="0"/>
          <w:numId w:val="30"/>
        </w:numPr>
        <w:rPr>
          <w:rFonts w:cstheme="minorHAnsi"/>
        </w:rPr>
      </w:pPr>
      <w:r w:rsidRPr="00CE39DB">
        <w:rPr>
          <w:rFonts w:cstheme="minorHAnsi"/>
        </w:rPr>
        <w:t>As a minimum, all staff will receive regular training a</w:t>
      </w:r>
      <w:r w:rsidR="00472325">
        <w:rPr>
          <w:rFonts w:cstheme="minorHAnsi"/>
        </w:rPr>
        <w:t>round</w:t>
      </w:r>
      <w:r w:rsidRPr="00CE39DB">
        <w:rPr>
          <w:rFonts w:cstheme="minorHAnsi"/>
        </w:rPr>
        <w:t xml:space="preserve"> </w:t>
      </w:r>
      <w:proofErr w:type="spellStart"/>
      <w:r w:rsidRPr="00CE39DB">
        <w:rPr>
          <w:rFonts w:cstheme="minorHAnsi"/>
        </w:rPr>
        <w:t>recognising</w:t>
      </w:r>
      <w:proofErr w:type="spellEnd"/>
      <w:r w:rsidRPr="00CE39DB">
        <w:rPr>
          <w:rFonts w:cstheme="minorHAnsi"/>
        </w:rPr>
        <w:t xml:space="preserve"> and responding to mental health issues as part of their regular child protection training/THRIVE training </w:t>
      </w:r>
      <w:proofErr w:type="gramStart"/>
      <w:r w:rsidRPr="00CE39DB">
        <w:rPr>
          <w:rFonts w:cstheme="minorHAnsi"/>
        </w:rPr>
        <w:t>in order to</w:t>
      </w:r>
      <w:proofErr w:type="gramEnd"/>
      <w:r w:rsidRPr="00CE39DB">
        <w:rPr>
          <w:rFonts w:cstheme="minorHAnsi"/>
        </w:rPr>
        <w:t xml:space="preserve"> enable them to keep students safe. </w:t>
      </w:r>
    </w:p>
    <w:p w14:paraId="3CF03A5B" w14:textId="77777777" w:rsidR="00A35498" w:rsidRPr="00CE39DB" w:rsidRDefault="006002C2" w:rsidP="00CE39DB">
      <w:pPr>
        <w:pStyle w:val="ListParagraph"/>
        <w:numPr>
          <w:ilvl w:val="0"/>
          <w:numId w:val="30"/>
        </w:numPr>
        <w:rPr>
          <w:rFonts w:cstheme="minorHAnsi"/>
        </w:rPr>
      </w:pPr>
      <w:r w:rsidRPr="00CE39DB">
        <w:rPr>
          <w:rFonts w:cstheme="minorHAnsi"/>
        </w:rPr>
        <w:t xml:space="preserve">The </w:t>
      </w:r>
      <w:proofErr w:type="spellStart"/>
      <w:r w:rsidRPr="00CE39DB">
        <w:rPr>
          <w:rFonts w:cstheme="minorHAnsi"/>
        </w:rPr>
        <w:t>MindEd</w:t>
      </w:r>
      <w:proofErr w:type="spellEnd"/>
      <w:r w:rsidRPr="00CE39DB">
        <w:rPr>
          <w:rFonts w:cstheme="minorHAnsi"/>
        </w:rPr>
        <w:t xml:space="preserve"> learning portal provides free online training suitable for staff wishing to know more about a specific issue. </w:t>
      </w:r>
    </w:p>
    <w:p w14:paraId="7E70A865" w14:textId="46137E59" w:rsidR="006002C2" w:rsidRDefault="00A35498" w:rsidP="00CE39DB">
      <w:pPr>
        <w:pStyle w:val="ListParagraph"/>
        <w:numPr>
          <w:ilvl w:val="0"/>
          <w:numId w:val="30"/>
        </w:numPr>
        <w:rPr>
          <w:rFonts w:cstheme="minorHAnsi"/>
        </w:rPr>
      </w:pPr>
      <w:r w:rsidRPr="00CE39DB">
        <w:rPr>
          <w:rFonts w:cstheme="minorHAnsi"/>
        </w:rPr>
        <w:t>T</w:t>
      </w:r>
      <w:r w:rsidR="006002C2" w:rsidRPr="00CE39DB">
        <w:rPr>
          <w:rFonts w:cstheme="minorHAnsi"/>
        </w:rPr>
        <w:t xml:space="preserve">raining opportunities for staff who require more </w:t>
      </w:r>
      <w:r w:rsidR="00472325" w:rsidRPr="00CE39DB">
        <w:rPr>
          <w:rFonts w:cstheme="minorHAnsi"/>
        </w:rPr>
        <w:t>in-depth</w:t>
      </w:r>
      <w:r w:rsidR="006002C2" w:rsidRPr="00CE39DB">
        <w:rPr>
          <w:rFonts w:cstheme="minorHAnsi"/>
        </w:rPr>
        <w:t xml:space="preserve"> knowledge will be considered as part of our performance management process and additional CPD will be supported throughout the year where it becomes appropriate due to developing situations with one or more pupils.</w:t>
      </w:r>
    </w:p>
    <w:p w14:paraId="74E2F81E" w14:textId="3349E4D3" w:rsidR="00F83FD3" w:rsidRDefault="00F83FD3" w:rsidP="00F83FD3">
      <w:pPr>
        <w:rPr>
          <w:rFonts w:cstheme="minorHAnsi"/>
        </w:rPr>
      </w:pPr>
    </w:p>
    <w:p w14:paraId="34DC4E5E" w14:textId="02B72C37" w:rsidR="00F83FD3" w:rsidRDefault="00F83FD3" w:rsidP="00F83FD3">
      <w:pPr>
        <w:rPr>
          <w:rFonts w:cstheme="minorHAnsi"/>
        </w:rPr>
      </w:pPr>
    </w:p>
    <w:p w14:paraId="4827F912" w14:textId="745DC193" w:rsidR="00F83FD3" w:rsidRPr="0001287C" w:rsidRDefault="00F83FD3" w:rsidP="00F83FD3">
      <w:pPr>
        <w:rPr>
          <w:rFonts w:asciiTheme="minorHAnsi" w:hAnsiTheme="minorHAnsi" w:cstheme="minorHAnsi"/>
        </w:rPr>
      </w:pPr>
      <w:r w:rsidRPr="0001287C">
        <w:rPr>
          <w:rFonts w:asciiTheme="minorHAnsi" w:hAnsiTheme="minorHAnsi" w:cstheme="minorHAnsi"/>
        </w:rPr>
        <w:t xml:space="preserve">See attached </w:t>
      </w:r>
      <w:r w:rsidR="0001287C">
        <w:rPr>
          <w:rFonts w:asciiTheme="minorHAnsi" w:hAnsiTheme="minorHAnsi" w:cstheme="minorHAnsi"/>
        </w:rPr>
        <w:t>Whole School Provision Mapping documents for children and staff.</w:t>
      </w:r>
    </w:p>
    <w:sectPr w:rsidR="00F83FD3" w:rsidRPr="0001287C" w:rsidSect="00210B62">
      <w:footerReference w:type="default" r:id="rId13"/>
      <w:pgSz w:w="11906" w:h="16840"/>
      <w:pgMar w:top="720" w:right="720" w:bottom="720" w:left="720" w:header="73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83A8" w14:textId="77777777" w:rsidR="006E5B3D" w:rsidRDefault="006E5B3D" w:rsidP="00C2264A">
      <w:r>
        <w:separator/>
      </w:r>
    </w:p>
  </w:endnote>
  <w:endnote w:type="continuationSeparator" w:id="0">
    <w:p w14:paraId="3072CC5B" w14:textId="77777777" w:rsidR="006E5B3D" w:rsidRDefault="006E5B3D" w:rsidP="00C2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7392" w14:textId="77777777" w:rsidR="00E32553" w:rsidRDefault="00E32553" w:rsidP="008F5069">
    <w:pPr>
      <w:pStyle w:val="NormalWeb"/>
      <w:spacing w:after="0" w:afterAutospacing="0"/>
      <w:jc w:val="center"/>
      <w:rPr>
        <w:b/>
        <w:i/>
        <w:color w:val="365F91" w:themeColor="accent1" w:themeShade="BF"/>
        <w:sz w:val="22"/>
        <w:szCs w:val="22"/>
      </w:rPr>
    </w:pPr>
  </w:p>
  <w:p w14:paraId="042C7393" w14:textId="77777777" w:rsidR="008F5069" w:rsidRPr="003F113E" w:rsidRDefault="008F5069" w:rsidP="008F5069">
    <w:pPr>
      <w:jc w:val="center"/>
      <w:rPr>
        <w:rFonts w:ascii="Verdana" w:hAnsi="Verdana"/>
        <w:i/>
        <w:color w:val="365F91" w:themeColor="accent1" w:themeShade="BF"/>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F9E1" w14:textId="77777777" w:rsidR="006E5B3D" w:rsidRDefault="006E5B3D" w:rsidP="00C2264A">
      <w:r>
        <w:separator/>
      </w:r>
    </w:p>
  </w:footnote>
  <w:footnote w:type="continuationSeparator" w:id="0">
    <w:p w14:paraId="14067207" w14:textId="77777777" w:rsidR="006E5B3D" w:rsidRDefault="006E5B3D" w:rsidP="00C2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AB4D1D"/>
    <w:multiLevelType w:val="hybridMultilevel"/>
    <w:tmpl w:val="2FF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F20C8"/>
    <w:multiLevelType w:val="hybridMultilevel"/>
    <w:tmpl w:val="C5CA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2835D5"/>
    <w:multiLevelType w:val="hybridMultilevel"/>
    <w:tmpl w:val="B3E4C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72414"/>
    <w:multiLevelType w:val="hybridMultilevel"/>
    <w:tmpl w:val="79203B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0D605CC0"/>
    <w:multiLevelType w:val="hybridMultilevel"/>
    <w:tmpl w:val="44108968"/>
    <w:lvl w:ilvl="0" w:tplc="94A61DB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A2822"/>
    <w:multiLevelType w:val="hybridMultilevel"/>
    <w:tmpl w:val="C96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80C06"/>
    <w:multiLevelType w:val="hybridMultilevel"/>
    <w:tmpl w:val="0DD8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3665"/>
    <w:multiLevelType w:val="hybridMultilevel"/>
    <w:tmpl w:val="EEFA70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C6BD4"/>
    <w:multiLevelType w:val="hybridMultilevel"/>
    <w:tmpl w:val="081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3719A"/>
    <w:multiLevelType w:val="hybridMultilevel"/>
    <w:tmpl w:val="CABA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F0FC0"/>
    <w:multiLevelType w:val="hybridMultilevel"/>
    <w:tmpl w:val="B316F40C"/>
    <w:lvl w:ilvl="0" w:tplc="89782B76">
      <w:start w:val="1"/>
      <w:numFmt w:val="bullet"/>
      <w:lvlText w:val="•"/>
      <w:lvlJc w:val="left"/>
      <w:pPr>
        <w:ind w:left="360" w:hanging="360"/>
      </w:pPr>
      <w:rPr>
        <w:rFonts w:ascii="Arial" w:eastAsia="Arial" w:hAnsi="Arial" w:hint="default"/>
        <w:color w:val="231F2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B25F4"/>
    <w:multiLevelType w:val="hybridMultilevel"/>
    <w:tmpl w:val="7B1C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E78A1"/>
    <w:multiLevelType w:val="hybridMultilevel"/>
    <w:tmpl w:val="F6A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40701"/>
    <w:multiLevelType w:val="hybridMultilevel"/>
    <w:tmpl w:val="0BFC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11D23"/>
    <w:multiLevelType w:val="hybridMultilevel"/>
    <w:tmpl w:val="17D6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569D8"/>
    <w:multiLevelType w:val="hybridMultilevel"/>
    <w:tmpl w:val="8D7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417BE"/>
    <w:multiLevelType w:val="hybridMultilevel"/>
    <w:tmpl w:val="EFC0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29451F"/>
    <w:multiLevelType w:val="hybridMultilevel"/>
    <w:tmpl w:val="25F6BF52"/>
    <w:lvl w:ilvl="0" w:tplc="08090001">
      <w:start w:val="1"/>
      <w:numFmt w:val="bullet"/>
      <w:lvlText w:val=""/>
      <w:lvlJc w:val="left"/>
      <w:pPr>
        <w:ind w:left="360" w:hanging="360"/>
      </w:pPr>
      <w:rPr>
        <w:rFonts w:ascii="Symbol" w:hAnsi="Symbol" w:hint="default"/>
        <w:color w:val="231F2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DB15BE"/>
    <w:multiLevelType w:val="hybridMultilevel"/>
    <w:tmpl w:val="8466B12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5B9070E3"/>
    <w:multiLevelType w:val="hybridMultilevel"/>
    <w:tmpl w:val="4BE6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3375F"/>
    <w:multiLevelType w:val="hybridMultilevel"/>
    <w:tmpl w:val="D3FAC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6A7CDB"/>
    <w:multiLevelType w:val="hybridMultilevel"/>
    <w:tmpl w:val="4AA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93C6D"/>
    <w:multiLevelType w:val="hybridMultilevel"/>
    <w:tmpl w:val="B02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159BE"/>
    <w:multiLevelType w:val="hybridMultilevel"/>
    <w:tmpl w:val="15EE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503D6"/>
    <w:multiLevelType w:val="hybridMultilevel"/>
    <w:tmpl w:val="D46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8073B"/>
    <w:multiLevelType w:val="hybridMultilevel"/>
    <w:tmpl w:val="6902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72239"/>
    <w:multiLevelType w:val="hybridMultilevel"/>
    <w:tmpl w:val="442C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0"/>
  </w:num>
  <w:num w:numId="5">
    <w:abstractNumId w:val="1"/>
  </w:num>
  <w:num w:numId="6">
    <w:abstractNumId w:val="19"/>
  </w:num>
  <w:num w:numId="7">
    <w:abstractNumId w:val="12"/>
  </w:num>
  <w:num w:numId="8">
    <w:abstractNumId w:val="20"/>
  </w:num>
  <w:num w:numId="9">
    <w:abstractNumId w:val="26"/>
  </w:num>
  <w:num w:numId="10">
    <w:abstractNumId w:val="11"/>
  </w:num>
  <w:num w:numId="11">
    <w:abstractNumId w:val="6"/>
  </w:num>
  <w:num w:numId="12">
    <w:abstractNumId w:val="13"/>
  </w:num>
  <w:num w:numId="13">
    <w:abstractNumId w:val="7"/>
  </w:num>
  <w:num w:numId="14">
    <w:abstractNumId w:val="16"/>
  </w:num>
  <w:num w:numId="15">
    <w:abstractNumId w:val="28"/>
  </w:num>
  <w:num w:numId="16">
    <w:abstractNumId w:val="8"/>
  </w:num>
  <w:num w:numId="17">
    <w:abstractNumId w:val="10"/>
  </w:num>
  <w:num w:numId="18">
    <w:abstractNumId w:val="29"/>
  </w:num>
  <w:num w:numId="19">
    <w:abstractNumId w:val="14"/>
  </w:num>
  <w:num w:numId="20">
    <w:abstractNumId w:val="22"/>
  </w:num>
  <w:num w:numId="21">
    <w:abstractNumId w:val="4"/>
  </w:num>
  <w:num w:numId="22">
    <w:abstractNumId w:val="21"/>
  </w:num>
  <w:num w:numId="23">
    <w:abstractNumId w:val="5"/>
  </w:num>
  <w:num w:numId="24">
    <w:abstractNumId w:val="24"/>
  </w:num>
  <w:num w:numId="25">
    <w:abstractNumId w:val="27"/>
  </w:num>
  <w:num w:numId="26">
    <w:abstractNumId w:val="18"/>
  </w:num>
  <w:num w:numId="27">
    <w:abstractNumId w:val="23"/>
  </w:num>
  <w:num w:numId="28">
    <w:abstractNumId w:val="3"/>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ru v:ext="edit" colors="#599d48,#610912"/>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64"/>
    <w:rsid w:val="00003334"/>
    <w:rsid w:val="0001287C"/>
    <w:rsid w:val="00023DCC"/>
    <w:rsid w:val="00024B86"/>
    <w:rsid w:val="0003114E"/>
    <w:rsid w:val="00060625"/>
    <w:rsid w:val="0006442E"/>
    <w:rsid w:val="00073951"/>
    <w:rsid w:val="00074030"/>
    <w:rsid w:val="00076038"/>
    <w:rsid w:val="00082FE9"/>
    <w:rsid w:val="00083A40"/>
    <w:rsid w:val="00084E01"/>
    <w:rsid w:val="000B1DDB"/>
    <w:rsid w:val="000E4611"/>
    <w:rsid w:val="000F48DD"/>
    <w:rsid w:val="00112423"/>
    <w:rsid w:val="0011317B"/>
    <w:rsid w:val="00126779"/>
    <w:rsid w:val="0012799B"/>
    <w:rsid w:val="0014344D"/>
    <w:rsid w:val="00166AD3"/>
    <w:rsid w:val="001A619D"/>
    <w:rsid w:val="001B482D"/>
    <w:rsid w:val="001B7AF6"/>
    <w:rsid w:val="001C211D"/>
    <w:rsid w:val="001D1039"/>
    <w:rsid w:val="001D1DDB"/>
    <w:rsid w:val="001E485D"/>
    <w:rsid w:val="001E640C"/>
    <w:rsid w:val="00210B62"/>
    <w:rsid w:val="002208F8"/>
    <w:rsid w:val="00226D6B"/>
    <w:rsid w:val="00266902"/>
    <w:rsid w:val="00284FE8"/>
    <w:rsid w:val="00287C79"/>
    <w:rsid w:val="00290839"/>
    <w:rsid w:val="002A1E65"/>
    <w:rsid w:val="002A29AB"/>
    <w:rsid w:val="002A76D9"/>
    <w:rsid w:val="002B4356"/>
    <w:rsid w:val="002C411E"/>
    <w:rsid w:val="002C7B42"/>
    <w:rsid w:val="002E2F97"/>
    <w:rsid w:val="003024FD"/>
    <w:rsid w:val="003045E1"/>
    <w:rsid w:val="00342028"/>
    <w:rsid w:val="0034397E"/>
    <w:rsid w:val="0035006C"/>
    <w:rsid w:val="003528C2"/>
    <w:rsid w:val="003B1AB9"/>
    <w:rsid w:val="003C14EF"/>
    <w:rsid w:val="003D00A6"/>
    <w:rsid w:val="003E1AD0"/>
    <w:rsid w:val="003F113E"/>
    <w:rsid w:val="00411E74"/>
    <w:rsid w:val="00413871"/>
    <w:rsid w:val="00417148"/>
    <w:rsid w:val="00417E5F"/>
    <w:rsid w:val="004242AC"/>
    <w:rsid w:val="00460439"/>
    <w:rsid w:val="00472325"/>
    <w:rsid w:val="00476F94"/>
    <w:rsid w:val="00494E23"/>
    <w:rsid w:val="004A4169"/>
    <w:rsid w:val="004B32E0"/>
    <w:rsid w:val="004B46BC"/>
    <w:rsid w:val="004B6E67"/>
    <w:rsid w:val="004E17DD"/>
    <w:rsid w:val="005008B1"/>
    <w:rsid w:val="00523341"/>
    <w:rsid w:val="00532075"/>
    <w:rsid w:val="00534BA4"/>
    <w:rsid w:val="00536C3A"/>
    <w:rsid w:val="00546D29"/>
    <w:rsid w:val="00553F94"/>
    <w:rsid w:val="00555486"/>
    <w:rsid w:val="005575C0"/>
    <w:rsid w:val="00560B66"/>
    <w:rsid w:val="00564687"/>
    <w:rsid w:val="005746EC"/>
    <w:rsid w:val="0057685C"/>
    <w:rsid w:val="005861B4"/>
    <w:rsid w:val="00595C23"/>
    <w:rsid w:val="005A47DF"/>
    <w:rsid w:val="005A4B3B"/>
    <w:rsid w:val="005A4CFE"/>
    <w:rsid w:val="005A5FA5"/>
    <w:rsid w:val="005B173E"/>
    <w:rsid w:val="005B2AE9"/>
    <w:rsid w:val="005B3E07"/>
    <w:rsid w:val="005B6672"/>
    <w:rsid w:val="005F1235"/>
    <w:rsid w:val="006002C2"/>
    <w:rsid w:val="00614838"/>
    <w:rsid w:val="0061745E"/>
    <w:rsid w:val="00640CE7"/>
    <w:rsid w:val="00655954"/>
    <w:rsid w:val="00661C96"/>
    <w:rsid w:val="006700DB"/>
    <w:rsid w:val="0068094F"/>
    <w:rsid w:val="006A1220"/>
    <w:rsid w:val="006A1767"/>
    <w:rsid w:val="006A18D7"/>
    <w:rsid w:val="006B44E1"/>
    <w:rsid w:val="006E5B3D"/>
    <w:rsid w:val="007012C4"/>
    <w:rsid w:val="00703359"/>
    <w:rsid w:val="007623F0"/>
    <w:rsid w:val="00764759"/>
    <w:rsid w:val="00794D31"/>
    <w:rsid w:val="00797B36"/>
    <w:rsid w:val="007A7196"/>
    <w:rsid w:val="007A7B97"/>
    <w:rsid w:val="007B31B2"/>
    <w:rsid w:val="007E5BA2"/>
    <w:rsid w:val="007F77D6"/>
    <w:rsid w:val="00805A94"/>
    <w:rsid w:val="00831F6E"/>
    <w:rsid w:val="00832484"/>
    <w:rsid w:val="00840E86"/>
    <w:rsid w:val="0086306F"/>
    <w:rsid w:val="00874423"/>
    <w:rsid w:val="00886EE7"/>
    <w:rsid w:val="008A4B35"/>
    <w:rsid w:val="008A6F3D"/>
    <w:rsid w:val="008C2007"/>
    <w:rsid w:val="008E3EE4"/>
    <w:rsid w:val="008F5069"/>
    <w:rsid w:val="00925174"/>
    <w:rsid w:val="00941176"/>
    <w:rsid w:val="00954ED4"/>
    <w:rsid w:val="0095620D"/>
    <w:rsid w:val="00960145"/>
    <w:rsid w:val="00963D0B"/>
    <w:rsid w:val="00966617"/>
    <w:rsid w:val="00967CF0"/>
    <w:rsid w:val="009944AA"/>
    <w:rsid w:val="009C18CB"/>
    <w:rsid w:val="009C2AB9"/>
    <w:rsid w:val="009E32B1"/>
    <w:rsid w:val="009F7C14"/>
    <w:rsid w:val="00A03063"/>
    <w:rsid w:val="00A05270"/>
    <w:rsid w:val="00A30FF9"/>
    <w:rsid w:val="00A31208"/>
    <w:rsid w:val="00A35498"/>
    <w:rsid w:val="00A7450E"/>
    <w:rsid w:val="00A802BD"/>
    <w:rsid w:val="00A816E3"/>
    <w:rsid w:val="00A904D8"/>
    <w:rsid w:val="00A911BD"/>
    <w:rsid w:val="00A96710"/>
    <w:rsid w:val="00A96A7C"/>
    <w:rsid w:val="00AA3083"/>
    <w:rsid w:val="00AB6FF0"/>
    <w:rsid w:val="00AC2619"/>
    <w:rsid w:val="00AC330A"/>
    <w:rsid w:val="00AC6314"/>
    <w:rsid w:val="00AD35F9"/>
    <w:rsid w:val="00B024C8"/>
    <w:rsid w:val="00B02C88"/>
    <w:rsid w:val="00B064F2"/>
    <w:rsid w:val="00B40B53"/>
    <w:rsid w:val="00B444D4"/>
    <w:rsid w:val="00B46660"/>
    <w:rsid w:val="00B5290C"/>
    <w:rsid w:val="00B6555D"/>
    <w:rsid w:val="00B77DEA"/>
    <w:rsid w:val="00BA130C"/>
    <w:rsid w:val="00BA1503"/>
    <w:rsid w:val="00BA3E10"/>
    <w:rsid w:val="00BA3FE2"/>
    <w:rsid w:val="00BA7A5C"/>
    <w:rsid w:val="00BB4148"/>
    <w:rsid w:val="00BC6C79"/>
    <w:rsid w:val="00BD38AC"/>
    <w:rsid w:val="00BD6F81"/>
    <w:rsid w:val="00BD70CE"/>
    <w:rsid w:val="00BF2E70"/>
    <w:rsid w:val="00C001DB"/>
    <w:rsid w:val="00C1038C"/>
    <w:rsid w:val="00C2264A"/>
    <w:rsid w:val="00C35063"/>
    <w:rsid w:val="00C36660"/>
    <w:rsid w:val="00C626F0"/>
    <w:rsid w:val="00C74F9A"/>
    <w:rsid w:val="00C843E9"/>
    <w:rsid w:val="00CD03FE"/>
    <w:rsid w:val="00CD101D"/>
    <w:rsid w:val="00CD4873"/>
    <w:rsid w:val="00CD7FF8"/>
    <w:rsid w:val="00CE0C48"/>
    <w:rsid w:val="00CE126B"/>
    <w:rsid w:val="00CE39DB"/>
    <w:rsid w:val="00D04BA6"/>
    <w:rsid w:val="00D04BBC"/>
    <w:rsid w:val="00D142FC"/>
    <w:rsid w:val="00D23916"/>
    <w:rsid w:val="00D241F8"/>
    <w:rsid w:val="00D278F8"/>
    <w:rsid w:val="00D56CAE"/>
    <w:rsid w:val="00D6161F"/>
    <w:rsid w:val="00D640CE"/>
    <w:rsid w:val="00D65644"/>
    <w:rsid w:val="00D930D1"/>
    <w:rsid w:val="00D97A4F"/>
    <w:rsid w:val="00DA05D5"/>
    <w:rsid w:val="00DA23B6"/>
    <w:rsid w:val="00DA7C3C"/>
    <w:rsid w:val="00DA7DE2"/>
    <w:rsid w:val="00DB7C89"/>
    <w:rsid w:val="00DC2410"/>
    <w:rsid w:val="00DC349E"/>
    <w:rsid w:val="00DD19C8"/>
    <w:rsid w:val="00DD29E2"/>
    <w:rsid w:val="00DE0994"/>
    <w:rsid w:val="00DE14E1"/>
    <w:rsid w:val="00DE157B"/>
    <w:rsid w:val="00DE3E7F"/>
    <w:rsid w:val="00DF2F0D"/>
    <w:rsid w:val="00E32553"/>
    <w:rsid w:val="00E3579B"/>
    <w:rsid w:val="00E5314D"/>
    <w:rsid w:val="00E67A3B"/>
    <w:rsid w:val="00E71EDB"/>
    <w:rsid w:val="00E82364"/>
    <w:rsid w:val="00E97CE9"/>
    <w:rsid w:val="00EA004B"/>
    <w:rsid w:val="00EA07A5"/>
    <w:rsid w:val="00EA6099"/>
    <w:rsid w:val="00EA61A1"/>
    <w:rsid w:val="00EC326B"/>
    <w:rsid w:val="00ED4ABF"/>
    <w:rsid w:val="00EE3A99"/>
    <w:rsid w:val="00F05C52"/>
    <w:rsid w:val="00F302BB"/>
    <w:rsid w:val="00F33D25"/>
    <w:rsid w:val="00F3757A"/>
    <w:rsid w:val="00F47B06"/>
    <w:rsid w:val="00F515BE"/>
    <w:rsid w:val="00F52D0D"/>
    <w:rsid w:val="00F54E51"/>
    <w:rsid w:val="00F576D8"/>
    <w:rsid w:val="00F700F3"/>
    <w:rsid w:val="00F76934"/>
    <w:rsid w:val="00F80D14"/>
    <w:rsid w:val="00F83FD3"/>
    <w:rsid w:val="00FA76E4"/>
    <w:rsid w:val="00FC46DA"/>
    <w:rsid w:val="00FD1FD6"/>
    <w:rsid w:val="00FD40F8"/>
    <w:rsid w:val="00FE2D92"/>
    <w:rsid w:val="00FF10EC"/>
    <w:rsid w:val="00FF5A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599d48,#610912"/>
    </o:shapedefaults>
    <o:shapelayout v:ext="edit">
      <o:idmap v:ext="edit" data="1"/>
    </o:shapelayout>
  </w:shapeDefaults>
  <w:decimalSymbol w:val="."/>
  <w:listSeparator w:val=","/>
  <w14:docId w14:val="042C737A"/>
  <w15:docId w15:val="{57186B32-26D2-4272-95BB-5BD03D5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ko-KR"/>
    </w:rPr>
  </w:style>
  <w:style w:type="paragraph" w:styleId="Heading1">
    <w:name w:val="heading 1"/>
    <w:basedOn w:val="Normal"/>
    <w:next w:val="Normal"/>
    <w:link w:val="Heading1Char"/>
    <w:qFormat/>
    <w:rsid w:val="005F1235"/>
    <w:pPr>
      <w:keepNext/>
      <w:spacing w:before="240" w:after="60"/>
      <w:outlineLvl w:val="0"/>
    </w:pPr>
    <w:rPr>
      <w:rFonts w:ascii="Cambria" w:eastAsia="Times New Roman"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character" w:customStyle="1" w:styleId="sowc">
    <w:name w:val="sowc"/>
    <w:basedOn w:val="DefaultParagraphFont"/>
    <w:rsid w:val="00703359"/>
  </w:style>
  <w:style w:type="character" w:customStyle="1" w:styleId="howc">
    <w:name w:val="howc"/>
    <w:basedOn w:val="DefaultParagraphFont"/>
    <w:rsid w:val="00703359"/>
  </w:style>
  <w:style w:type="paragraph" w:customStyle="1" w:styleId="My">
    <w:name w:val="My"/>
    <w:rsid w:val="00703359"/>
    <w:rPr>
      <w:rFonts w:ascii="Verdana" w:hAnsi="Verdana" w:cs="Arial"/>
      <w:sz w:val="24"/>
      <w:szCs w:val="24"/>
      <w:lang w:val="uk-UA" w:eastAsia="ko-KR"/>
    </w:rPr>
  </w:style>
  <w:style w:type="paragraph" w:styleId="NormalWeb">
    <w:name w:val="Normal (Web)"/>
    <w:basedOn w:val="Normal"/>
    <w:unhideWhenUsed/>
    <w:rsid w:val="00E82364"/>
    <w:pPr>
      <w:spacing w:before="100" w:beforeAutospacing="1" w:after="100" w:afterAutospacing="1"/>
    </w:pPr>
    <w:rPr>
      <w:rFonts w:ascii="Times" w:hAnsi="Times"/>
      <w:sz w:val="20"/>
      <w:szCs w:val="20"/>
      <w:lang w:val="en-GB" w:eastAsia="en-US"/>
    </w:rPr>
  </w:style>
  <w:style w:type="character" w:styleId="Hyperlink">
    <w:name w:val="Hyperlink"/>
    <w:basedOn w:val="DefaultParagraphFont"/>
    <w:uiPriority w:val="99"/>
    <w:rsid w:val="00EA07A5"/>
    <w:rPr>
      <w:color w:val="0000FF" w:themeColor="hyperlink"/>
      <w:u w:val="single"/>
    </w:rPr>
  </w:style>
  <w:style w:type="paragraph" w:styleId="BalloonText">
    <w:name w:val="Balloon Text"/>
    <w:basedOn w:val="Normal"/>
    <w:link w:val="BalloonTextChar"/>
    <w:rsid w:val="00BA130C"/>
    <w:rPr>
      <w:rFonts w:ascii="Lucida Grande" w:hAnsi="Lucida Grande"/>
      <w:sz w:val="18"/>
      <w:szCs w:val="18"/>
    </w:rPr>
  </w:style>
  <w:style w:type="character" w:customStyle="1" w:styleId="BalloonTextChar">
    <w:name w:val="Balloon Text Char"/>
    <w:basedOn w:val="DefaultParagraphFont"/>
    <w:link w:val="BalloonText"/>
    <w:rsid w:val="00BA130C"/>
    <w:rPr>
      <w:rFonts w:ascii="Lucida Grande" w:hAnsi="Lucida Grande"/>
      <w:sz w:val="18"/>
      <w:szCs w:val="18"/>
      <w:lang w:val="en-US" w:eastAsia="ko-KR"/>
    </w:rPr>
  </w:style>
  <w:style w:type="paragraph" w:styleId="Header">
    <w:name w:val="header"/>
    <w:basedOn w:val="Normal"/>
    <w:link w:val="HeaderChar"/>
    <w:uiPriority w:val="99"/>
    <w:rsid w:val="00C2264A"/>
    <w:pPr>
      <w:tabs>
        <w:tab w:val="center" w:pos="4513"/>
        <w:tab w:val="right" w:pos="9026"/>
      </w:tabs>
    </w:pPr>
  </w:style>
  <w:style w:type="character" w:customStyle="1" w:styleId="HeaderChar">
    <w:name w:val="Header Char"/>
    <w:basedOn w:val="DefaultParagraphFont"/>
    <w:link w:val="Header"/>
    <w:uiPriority w:val="99"/>
    <w:rsid w:val="00C2264A"/>
    <w:rPr>
      <w:sz w:val="24"/>
      <w:szCs w:val="24"/>
      <w:lang w:val="en-US" w:eastAsia="ko-KR"/>
    </w:rPr>
  </w:style>
  <w:style w:type="paragraph" w:styleId="Footer">
    <w:name w:val="footer"/>
    <w:basedOn w:val="Normal"/>
    <w:link w:val="FooterChar"/>
    <w:uiPriority w:val="99"/>
    <w:rsid w:val="00C2264A"/>
    <w:pPr>
      <w:tabs>
        <w:tab w:val="center" w:pos="4513"/>
        <w:tab w:val="right" w:pos="9026"/>
      </w:tabs>
    </w:pPr>
  </w:style>
  <w:style w:type="character" w:customStyle="1" w:styleId="FooterChar">
    <w:name w:val="Footer Char"/>
    <w:basedOn w:val="DefaultParagraphFont"/>
    <w:link w:val="Footer"/>
    <w:uiPriority w:val="99"/>
    <w:rsid w:val="00C2264A"/>
    <w:rPr>
      <w:sz w:val="24"/>
      <w:szCs w:val="24"/>
      <w:lang w:val="en-US" w:eastAsia="ko-KR"/>
    </w:rPr>
  </w:style>
  <w:style w:type="paragraph" w:styleId="ListParagraph">
    <w:name w:val="List Paragraph"/>
    <w:basedOn w:val="Normal"/>
    <w:uiPriority w:val="34"/>
    <w:qFormat/>
    <w:rsid w:val="00C35063"/>
    <w:pPr>
      <w:ind w:left="720"/>
      <w:contextualSpacing/>
    </w:pPr>
    <w:rPr>
      <w:rFonts w:asciiTheme="minorHAnsi" w:eastAsiaTheme="minorEastAsia" w:hAnsiTheme="minorHAnsi" w:cstheme="minorBidi"/>
      <w:lang w:eastAsia="en-US"/>
    </w:rPr>
  </w:style>
  <w:style w:type="character" w:styleId="UnresolvedMention">
    <w:name w:val="Unresolved Mention"/>
    <w:basedOn w:val="DefaultParagraphFont"/>
    <w:uiPriority w:val="99"/>
    <w:semiHidden/>
    <w:unhideWhenUsed/>
    <w:rsid w:val="004B32E0"/>
    <w:rPr>
      <w:color w:val="605E5C"/>
      <w:shd w:val="clear" w:color="auto" w:fill="E1DFDD"/>
    </w:rPr>
  </w:style>
  <w:style w:type="paragraph" w:styleId="BodyText">
    <w:name w:val="Body Text"/>
    <w:basedOn w:val="Normal"/>
    <w:link w:val="BodyTextChar"/>
    <w:rsid w:val="001B482D"/>
    <w:pPr>
      <w:suppressAutoHyphens/>
      <w:spacing w:after="120"/>
    </w:pPr>
    <w:rPr>
      <w:rFonts w:eastAsia="Times New Roman"/>
      <w:lang w:val="en-GB" w:eastAsia="ar-SA"/>
    </w:rPr>
  </w:style>
  <w:style w:type="character" w:customStyle="1" w:styleId="BodyTextChar">
    <w:name w:val="Body Text Char"/>
    <w:basedOn w:val="DefaultParagraphFont"/>
    <w:link w:val="BodyText"/>
    <w:rsid w:val="001B482D"/>
    <w:rPr>
      <w:rFonts w:eastAsia="Times New Roman"/>
      <w:sz w:val="24"/>
      <w:szCs w:val="24"/>
      <w:lang w:val="en-GB" w:eastAsia="ar-SA"/>
    </w:rPr>
  </w:style>
  <w:style w:type="paragraph" w:customStyle="1" w:styleId="TableParagraph">
    <w:name w:val="Table Paragraph"/>
    <w:basedOn w:val="Normal"/>
    <w:uiPriority w:val="1"/>
    <w:qFormat/>
    <w:rsid w:val="001B482D"/>
    <w:pPr>
      <w:widowControl w:val="0"/>
    </w:pPr>
    <w:rPr>
      <w:rFonts w:ascii="Calibri" w:eastAsia="Calibri" w:hAnsi="Calibri"/>
      <w:sz w:val="22"/>
      <w:szCs w:val="22"/>
      <w:lang w:eastAsia="en-US"/>
    </w:rPr>
  </w:style>
  <w:style w:type="paragraph" w:customStyle="1" w:styleId="Default">
    <w:name w:val="Default"/>
    <w:rsid w:val="00F3757A"/>
    <w:pPr>
      <w:autoSpaceDE w:val="0"/>
      <w:autoSpaceDN w:val="0"/>
      <w:adjustRightInd w:val="0"/>
    </w:pPr>
    <w:rPr>
      <w:rFonts w:ascii="Calibri" w:eastAsiaTheme="minorHAnsi" w:hAnsi="Calibri" w:cs="Calibri"/>
      <w:color w:val="000000"/>
      <w:sz w:val="24"/>
      <w:szCs w:val="24"/>
      <w:lang w:val="en-GB" w:eastAsia="en-US"/>
    </w:rPr>
  </w:style>
  <w:style w:type="table" w:styleId="TableGrid">
    <w:name w:val="Table Grid"/>
    <w:basedOn w:val="TableNormal"/>
    <w:uiPriority w:val="39"/>
    <w:rsid w:val="000E46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1235"/>
    <w:rPr>
      <w:rFonts w:ascii="Cambria" w:eastAsia="Times New Roman" w:hAnsi="Cambria"/>
      <w:b/>
      <w:bCs/>
      <w:kern w:val="32"/>
      <w:sz w:val="32"/>
      <w:szCs w:val="32"/>
      <w:lang w:val="en-GB" w:eastAsia="en-US"/>
    </w:rPr>
  </w:style>
  <w:style w:type="character" w:styleId="Strong">
    <w:name w:val="Strong"/>
    <w:qFormat/>
    <w:rsid w:val="005F1235"/>
    <w:rPr>
      <w:b/>
      <w:bCs/>
    </w:rPr>
  </w:style>
  <w:style w:type="character" w:styleId="IntenseReference">
    <w:name w:val="Intense Reference"/>
    <w:uiPriority w:val="32"/>
    <w:qFormat/>
    <w:rsid w:val="005F1235"/>
    <w:rPr>
      <w:b/>
      <w:bCs/>
      <w:smallCaps/>
      <w:color w:val="C0504D"/>
      <w:spacing w:val="5"/>
      <w:u w:val="single"/>
    </w:rPr>
  </w:style>
  <w:style w:type="paragraph" w:styleId="NoSpacing">
    <w:name w:val="No Spacing"/>
    <w:uiPriority w:val="1"/>
    <w:qFormat/>
    <w:rsid w:val="005F1235"/>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2875">
      <w:bodyDiv w:val="1"/>
      <w:marLeft w:val="0"/>
      <w:marRight w:val="0"/>
      <w:marTop w:val="0"/>
      <w:marBottom w:val="0"/>
      <w:divBdr>
        <w:top w:val="none" w:sz="0" w:space="0" w:color="auto"/>
        <w:left w:val="none" w:sz="0" w:space="0" w:color="auto"/>
        <w:bottom w:val="none" w:sz="0" w:space="0" w:color="auto"/>
        <w:right w:val="none" w:sz="0" w:space="0" w:color="auto"/>
      </w:divBdr>
      <w:divsChild>
        <w:div w:id="1947347892">
          <w:marLeft w:val="0"/>
          <w:marRight w:val="0"/>
          <w:marTop w:val="0"/>
          <w:marBottom w:val="0"/>
          <w:divBdr>
            <w:top w:val="none" w:sz="0" w:space="0" w:color="auto"/>
            <w:left w:val="none" w:sz="0" w:space="0" w:color="auto"/>
            <w:bottom w:val="none" w:sz="0" w:space="0" w:color="auto"/>
            <w:right w:val="none" w:sz="0" w:space="0" w:color="auto"/>
          </w:divBdr>
          <w:divsChild>
            <w:div w:id="1774471183">
              <w:marLeft w:val="0"/>
              <w:marRight w:val="0"/>
              <w:marTop w:val="0"/>
              <w:marBottom w:val="0"/>
              <w:divBdr>
                <w:top w:val="none" w:sz="0" w:space="0" w:color="auto"/>
                <w:left w:val="none" w:sz="0" w:space="0" w:color="auto"/>
                <w:bottom w:val="none" w:sz="0" w:space="0" w:color="auto"/>
                <w:right w:val="none" w:sz="0" w:space="0" w:color="auto"/>
              </w:divBdr>
              <w:divsChild>
                <w:div w:id="10361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04">
      <w:bodyDiv w:val="1"/>
      <w:marLeft w:val="0"/>
      <w:marRight w:val="0"/>
      <w:marTop w:val="0"/>
      <w:marBottom w:val="0"/>
      <w:divBdr>
        <w:top w:val="none" w:sz="0" w:space="0" w:color="auto"/>
        <w:left w:val="none" w:sz="0" w:space="0" w:color="auto"/>
        <w:bottom w:val="none" w:sz="0" w:space="0" w:color="auto"/>
        <w:right w:val="none" w:sz="0" w:space="0" w:color="auto"/>
      </w:divBdr>
      <w:divsChild>
        <w:div w:id="697125785">
          <w:marLeft w:val="0"/>
          <w:marRight w:val="0"/>
          <w:marTop w:val="0"/>
          <w:marBottom w:val="0"/>
          <w:divBdr>
            <w:top w:val="none" w:sz="0" w:space="0" w:color="auto"/>
            <w:left w:val="none" w:sz="0" w:space="0" w:color="auto"/>
            <w:bottom w:val="none" w:sz="0" w:space="0" w:color="auto"/>
            <w:right w:val="none" w:sz="0" w:space="0" w:color="auto"/>
          </w:divBdr>
          <w:divsChild>
            <w:div w:id="937366353">
              <w:marLeft w:val="0"/>
              <w:marRight w:val="0"/>
              <w:marTop w:val="0"/>
              <w:marBottom w:val="0"/>
              <w:divBdr>
                <w:top w:val="none" w:sz="0" w:space="0" w:color="auto"/>
                <w:left w:val="none" w:sz="0" w:space="0" w:color="auto"/>
                <w:bottom w:val="none" w:sz="0" w:space="0" w:color="auto"/>
                <w:right w:val="none" w:sz="0" w:space="0" w:color="auto"/>
              </w:divBdr>
              <w:divsChild>
                <w:div w:id="143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7353">
      <w:bodyDiv w:val="1"/>
      <w:marLeft w:val="0"/>
      <w:marRight w:val="0"/>
      <w:marTop w:val="0"/>
      <w:marBottom w:val="0"/>
      <w:divBdr>
        <w:top w:val="none" w:sz="0" w:space="0" w:color="auto"/>
        <w:left w:val="none" w:sz="0" w:space="0" w:color="auto"/>
        <w:bottom w:val="none" w:sz="0" w:space="0" w:color="auto"/>
        <w:right w:val="none" w:sz="0" w:space="0" w:color="auto"/>
      </w:divBdr>
      <w:divsChild>
        <w:div w:id="1248344329">
          <w:marLeft w:val="0"/>
          <w:marRight w:val="0"/>
          <w:marTop w:val="0"/>
          <w:marBottom w:val="120"/>
          <w:divBdr>
            <w:top w:val="none" w:sz="0" w:space="0" w:color="auto"/>
            <w:left w:val="none" w:sz="0" w:space="0" w:color="auto"/>
            <w:bottom w:val="none" w:sz="0" w:space="0" w:color="auto"/>
            <w:right w:val="none" w:sz="0" w:space="0" w:color="auto"/>
          </w:divBdr>
          <w:divsChild>
            <w:div w:id="1725906233">
              <w:marLeft w:val="0"/>
              <w:marRight w:val="0"/>
              <w:marTop w:val="0"/>
              <w:marBottom w:val="0"/>
              <w:divBdr>
                <w:top w:val="none" w:sz="0" w:space="0" w:color="auto"/>
                <w:left w:val="none" w:sz="0" w:space="0" w:color="auto"/>
                <w:bottom w:val="none" w:sz="0" w:space="0" w:color="auto"/>
                <w:right w:val="none" w:sz="0" w:space="0" w:color="auto"/>
              </w:divBdr>
            </w:div>
          </w:divsChild>
        </w:div>
        <w:div w:id="561906880">
          <w:marLeft w:val="0"/>
          <w:marRight w:val="0"/>
          <w:marTop w:val="0"/>
          <w:marBottom w:val="120"/>
          <w:divBdr>
            <w:top w:val="none" w:sz="0" w:space="0" w:color="auto"/>
            <w:left w:val="none" w:sz="0" w:space="0" w:color="auto"/>
            <w:bottom w:val="none" w:sz="0" w:space="0" w:color="auto"/>
            <w:right w:val="none" w:sz="0" w:space="0" w:color="auto"/>
          </w:divBdr>
          <w:divsChild>
            <w:div w:id="8720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396">
      <w:bodyDiv w:val="1"/>
      <w:marLeft w:val="0"/>
      <w:marRight w:val="0"/>
      <w:marTop w:val="0"/>
      <w:marBottom w:val="0"/>
      <w:divBdr>
        <w:top w:val="none" w:sz="0" w:space="0" w:color="auto"/>
        <w:left w:val="none" w:sz="0" w:space="0" w:color="auto"/>
        <w:bottom w:val="none" w:sz="0" w:space="0" w:color="auto"/>
        <w:right w:val="none" w:sz="0" w:space="0" w:color="auto"/>
      </w:divBdr>
      <w:divsChild>
        <w:div w:id="1573739815">
          <w:marLeft w:val="0"/>
          <w:marRight w:val="0"/>
          <w:marTop w:val="0"/>
          <w:marBottom w:val="0"/>
          <w:divBdr>
            <w:top w:val="none" w:sz="0" w:space="0" w:color="auto"/>
            <w:left w:val="none" w:sz="0" w:space="0" w:color="auto"/>
            <w:bottom w:val="none" w:sz="0" w:space="0" w:color="auto"/>
            <w:right w:val="none" w:sz="0" w:space="0" w:color="auto"/>
          </w:divBdr>
        </w:div>
        <w:div w:id="1149858918">
          <w:marLeft w:val="0"/>
          <w:marRight w:val="0"/>
          <w:marTop w:val="0"/>
          <w:marBottom w:val="0"/>
          <w:divBdr>
            <w:top w:val="none" w:sz="0" w:space="0" w:color="auto"/>
            <w:left w:val="none" w:sz="0" w:space="0" w:color="auto"/>
            <w:bottom w:val="none" w:sz="0" w:space="0" w:color="auto"/>
            <w:right w:val="none" w:sz="0" w:space="0" w:color="auto"/>
          </w:divBdr>
        </w:div>
        <w:div w:id="707488318">
          <w:marLeft w:val="0"/>
          <w:marRight w:val="0"/>
          <w:marTop w:val="0"/>
          <w:marBottom w:val="0"/>
          <w:divBdr>
            <w:top w:val="none" w:sz="0" w:space="0" w:color="auto"/>
            <w:left w:val="none" w:sz="0" w:space="0" w:color="auto"/>
            <w:bottom w:val="none" w:sz="0" w:space="0" w:color="auto"/>
            <w:right w:val="none" w:sz="0" w:space="0" w:color="auto"/>
          </w:divBdr>
        </w:div>
        <w:div w:id="36516777">
          <w:marLeft w:val="0"/>
          <w:marRight w:val="0"/>
          <w:marTop w:val="0"/>
          <w:marBottom w:val="0"/>
          <w:divBdr>
            <w:top w:val="none" w:sz="0" w:space="0" w:color="auto"/>
            <w:left w:val="none" w:sz="0" w:space="0" w:color="auto"/>
            <w:bottom w:val="none" w:sz="0" w:space="0" w:color="auto"/>
            <w:right w:val="none" w:sz="0" w:space="0" w:color="auto"/>
          </w:divBdr>
        </w:div>
        <w:div w:id="2136558318">
          <w:marLeft w:val="0"/>
          <w:marRight w:val="0"/>
          <w:marTop w:val="0"/>
          <w:marBottom w:val="0"/>
          <w:divBdr>
            <w:top w:val="none" w:sz="0" w:space="0" w:color="auto"/>
            <w:left w:val="none" w:sz="0" w:space="0" w:color="auto"/>
            <w:bottom w:val="none" w:sz="0" w:space="0" w:color="auto"/>
            <w:right w:val="none" w:sz="0" w:space="0" w:color="auto"/>
          </w:divBdr>
        </w:div>
        <w:div w:id="486213448">
          <w:marLeft w:val="0"/>
          <w:marRight w:val="0"/>
          <w:marTop w:val="0"/>
          <w:marBottom w:val="0"/>
          <w:divBdr>
            <w:top w:val="none" w:sz="0" w:space="0" w:color="auto"/>
            <w:left w:val="none" w:sz="0" w:space="0" w:color="auto"/>
            <w:bottom w:val="none" w:sz="0" w:space="0" w:color="auto"/>
            <w:right w:val="none" w:sz="0" w:space="0" w:color="auto"/>
          </w:divBdr>
        </w:div>
        <w:div w:id="1766267469">
          <w:marLeft w:val="0"/>
          <w:marRight w:val="0"/>
          <w:marTop w:val="0"/>
          <w:marBottom w:val="0"/>
          <w:divBdr>
            <w:top w:val="none" w:sz="0" w:space="0" w:color="auto"/>
            <w:left w:val="none" w:sz="0" w:space="0" w:color="auto"/>
            <w:bottom w:val="none" w:sz="0" w:space="0" w:color="auto"/>
            <w:right w:val="none" w:sz="0" w:space="0" w:color="auto"/>
          </w:divBdr>
        </w:div>
        <w:div w:id="2101561779">
          <w:marLeft w:val="0"/>
          <w:marRight w:val="0"/>
          <w:marTop w:val="0"/>
          <w:marBottom w:val="0"/>
          <w:divBdr>
            <w:top w:val="none" w:sz="0" w:space="0" w:color="auto"/>
            <w:left w:val="none" w:sz="0" w:space="0" w:color="auto"/>
            <w:bottom w:val="none" w:sz="0" w:space="0" w:color="auto"/>
            <w:right w:val="none" w:sz="0" w:space="0" w:color="auto"/>
          </w:divBdr>
        </w:div>
        <w:div w:id="1855729949">
          <w:marLeft w:val="0"/>
          <w:marRight w:val="0"/>
          <w:marTop w:val="0"/>
          <w:marBottom w:val="0"/>
          <w:divBdr>
            <w:top w:val="none" w:sz="0" w:space="0" w:color="auto"/>
            <w:left w:val="none" w:sz="0" w:space="0" w:color="auto"/>
            <w:bottom w:val="none" w:sz="0" w:space="0" w:color="auto"/>
            <w:right w:val="none" w:sz="0" w:space="0" w:color="auto"/>
          </w:divBdr>
        </w:div>
        <w:div w:id="954555521">
          <w:marLeft w:val="0"/>
          <w:marRight w:val="0"/>
          <w:marTop w:val="0"/>
          <w:marBottom w:val="0"/>
          <w:divBdr>
            <w:top w:val="none" w:sz="0" w:space="0" w:color="auto"/>
            <w:left w:val="none" w:sz="0" w:space="0" w:color="auto"/>
            <w:bottom w:val="none" w:sz="0" w:space="0" w:color="auto"/>
            <w:right w:val="none" w:sz="0" w:space="0" w:color="auto"/>
          </w:divBdr>
        </w:div>
        <w:div w:id="1545943951">
          <w:marLeft w:val="0"/>
          <w:marRight w:val="0"/>
          <w:marTop w:val="0"/>
          <w:marBottom w:val="0"/>
          <w:divBdr>
            <w:top w:val="none" w:sz="0" w:space="0" w:color="auto"/>
            <w:left w:val="none" w:sz="0" w:space="0" w:color="auto"/>
            <w:bottom w:val="none" w:sz="0" w:space="0" w:color="auto"/>
            <w:right w:val="none" w:sz="0" w:space="0" w:color="auto"/>
          </w:divBdr>
        </w:div>
        <w:div w:id="1808277190">
          <w:marLeft w:val="0"/>
          <w:marRight w:val="0"/>
          <w:marTop w:val="0"/>
          <w:marBottom w:val="0"/>
          <w:divBdr>
            <w:top w:val="none" w:sz="0" w:space="0" w:color="auto"/>
            <w:left w:val="none" w:sz="0" w:space="0" w:color="auto"/>
            <w:bottom w:val="none" w:sz="0" w:space="0" w:color="auto"/>
            <w:right w:val="none" w:sz="0" w:space="0" w:color="auto"/>
          </w:divBdr>
        </w:div>
        <w:div w:id="782725876">
          <w:marLeft w:val="0"/>
          <w:marRight w:val="0"/>
          <w:marTop w:val="0"/>
          <w:marBottom w:val="0"/>
          <w:divBdr>
            <w:top w:val="none" w:sz="0" w:space="0" w:color="auto"/>
            <w:left w:val="none" w:sz="0" w:space="0" w:color="auto"/>
            <w:bottom w:val="none" w:sz="0" w:space="0" w:color="auto"/>
            <w:right w:val="none" w:sz="0" w:space="0" w:color="auto"/>
          </w:divBdr>
        </w:div>
        <w:div w:id="789662656">
          <w:marLeft w:val="0"/>
          <w:marRight w:val="0"/>
          <w:marTop w:val="0"/>
          <w:marBottom w:val="0"/>
          <w:divBdr>
            <w:top w:val="none" w:sz="0" w:space="0" w:color="auto"/>
            <w:left w:val="none" w:sz="0" w:space="0" w:color="auto"/>
            <w:bottom w:val="none" w:sz="0" w:space="0" w:color="auto"/>
            <w:right w:val="none" w:sz="0" w:space="0" w:color="auto"/>
          </w:divBdr>
        </w:div>
        <w:div w:id="86116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6478890C7E440AAEE9C81F08040F9" ma:contentTypeVersion="11" ma:contentTypeDescription="Create a new document." ma:contentTypeScope="" ma:versionID="7c1ecf76973a0d7016e81ab578b34287">
  <xsd:schema xmlns:xsd="http://www.w3.org/2001/XMLSchema" xmlns:xs="http://www.w3.org/2001/XMLSchema" xmlns:p="http://schemas.microsoft.com/office/2006/metadata/properties" xmlns:ns3="78a885ab-d001-40f3-b858-1f71fac39cdc" xmlns:ns4="f0d04c5c-36a8-4c6a-ae06-29642a4c0ad4" targetNamespace="http://schemas.microsoft.com/office/2006/metadata/properties" ma:root="true" ma:fieldsID="5b22a517634d097ac0a9acda06d916a2" ns3:_="" ns4:_="">
    <xsd:import namespace="78a885ab-d001-40f3-b858-1f71fac39cdc"/>
    <xsd:import namespace="f0d04c5c-36a8-4c6a-ae06-29642a4c0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885ab-d001-40f3-b858-1f71fac39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04c5c-36a8-4c6a-ae06-29642a4c0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068D-3503-4468-84DC-03FFDF1AE33E}">
  <ds:schemaRefs>
    <ds:schemaRef ds:uri="http://schemas.microsoft.com/sharepoint/v3/contenttype/forms"/>
  </ds:schemaRefs>
</ds:datastoreItem>
</file>

<file path=customXml/itemProps2.xml><?xml version="1.0" encoding="utf-8"?>
<ds:datastoreItem xmlns:ds="http://schemas.openxmlformats.org/officeDocument/2006/customXml" ds:itemID="{2E5BA91B-2107-4152-9886-1908FB3D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885ab-d001-40f3-b858-1f71fac39cdc"/>
    <ds:schemaRef ds:uri="f0d04c5c-36a8-4c6a-ae06-29642a4c0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88428-2953-49E7-AACD-2411DB4C21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2EBBB-F5C2-44B2-9B35-EF0D515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St Paul's Junior School</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Partridge</dc:creator>
  <cp:lastModifiedBy>Alison Smith</cp:lastModifiedBy>
  <cp:revision>2</cp:revision>
  <cp:lastPrinted>2019-04-03T13:04:00Z</cp:lastPrinted>
  <dcterms:created xsi:type="dcterms:W3CDTF">2022-04-21T16:11:00Z</dcterms:created>
  <dcterms:modified xsi:type="dcterms:W3CDTF">2022-04-21T16:11:00Z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0x010100A076478890C7E440AAEE9C81F08040F9</vt:lpwstr>
  </property>
</Properties>
</file>